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35DD" w:rsidRDefault="00EB0BE0" w:rsidP="002E71E9">
      <w:pPr>
        <w:pStyle w:val="Heading1"/>
        <w:spacing w:before="98"/>
        <w:ind w:left="3261" w:right="3286" w:firstLine="0"/>
        <w:jc w:val="center"/>
      </w:pPr>
      <w:bookmarkStart w:id="0" w:name="_GoBack"/>
      <w:bookmarkEnd w:id="0"/>
      <w:r>
        <w:t>BAB I</w:t>
      </w:r>
    </w:p>
    <w:p w:rsidR="00131885" w:rsidRPr="002E71E9" w:rsidRDefault="002E71E9" w:rsidP="002E71E9">
      <w:pPr>
        <w:pStyle w:val="Heading1"/>
        <w:spacing w:before="98"/>
        <w:ind w:left="3261" w:right="3286" w:firstLine="0"/>
        <w:jc w:val="center"/>
      </w:pPr>
      <w:r w:rsidRPr="002E71E9">
        <w:t>PENDAHULUAN</w:t>
      </w:r>
    </w:p>
    <w:p w:rsidR="00131885" w:rsidRPr="002E71E9" w:rsidRDefault="00131885">
      <w:pPr>
        <w:pStyle w:val="BodyText"/>
        <w:rPr>
          <w:b/>
        </w:rPr>
      </w:pPr>
    </w:p>
    <w:p w:rsidR="00131885" w:rsidRPr="002E71E9" w:rsidRDefault="00131885">
      <w:pPr>
        <w:pStyle w:val="BodyText"/>
        <w:rPr>
          <w:b/>
        </w:rPr>
      </w:pPr>
    </w:p>
    <w:p w:rsidR="00131885" w:rsidRPr="002E71E9" w:rsidRDefault="00131885">
      <w:pPr>
        <w:pStyle w:val="BodyText"/>
        <w:spacing w:before="8"/>
        <w:rPr>
          <w:b/>
        </w:rPr>
      </w:pPr>
    </w:p>
    <w:p w:rsidR="00131885" w:rsidRPr="002E71E9" w:rsidRDefault="003841DF">
      <w:pPr>
        <w:pStyle w:val="ListParagraph"/>
        <w:numPr>
          <w:ilvl w:val="1"/>
          <w:numId w:val="13"/>
        </w:numPr>
        <w:tabs>
          <w:tab w:val="left" w:pos="1356"/>
          <w:tab w:val="left" w:pos="1357"/>
        </w:tabs>
        <w:spacing w:before="61"/>
        <w:rPr>
          <w:b/>
          <w:sz w:val="24"/>
          <w:szCs w:val="24"/>
        </w:rPr>
      </w:pPr>
      <w:r w:rsidRPr="002E71E9">
        <w:rPr>
          <w:b/>
          <w:sz w:val="24"/>
          <w:szCs w:val="24"/>
        </w:rPr>
        <w:t>Latar</w:t>
      </w:r>
      <w:r w:rsidRPr="002E71E9">
        <w:rPr>
          <w:b/>
          <w:spacing w:val="-2"/>
          <w:sz w:val="24"/>
          <w:szCs w:val="24"/>
        </w:rPr>
        <w:t xml:space="preserve"> </w:t>
      </w:r>
      <w:r w:rsidRPr="002E71E9">
        <w:rPr>
          <w:b/>
          <w:sz w:val="24"/>
          <w:szCs w:val="24"/>
        </w:rPr>
        <w:t>Belakang</w:t>
      </w:r>
    </w:p>
    <w:p w:rsidR="00131885" w:rsidRPr="002E71E9" w:rsidRDefault="00131885">
      <w:pPr>
        <w:pStyle w:val="BodyText"/>
        <w:spacing w:before="2"/>
        <w:rPr>
          <w:b/>
        </w:rPr>
      </w:pPr>
    </w:p>
    <w:p w:rsidR="00131885" w:rsidRPr="002E71E9" w:rsidRDefault="003841DF">
      <w:pPr>
        <w:pStyle w:val="BodyText"/>
        <w:spacing w:line="480" w:lineRule="auto"/>
        <w:ind w:left="588" w:right="118" w:firstLine="720"/>
        <w:jc w:val="both"/>
      </w:pPr>
      <w:r w:rsidRPr="002E71E9">
        <w:t>Perkembangan zaman menjanjikan suatu peluang dan tantangan bisnis baru bagi perusahaan yang ada di seluruh dunia. Dengan bertambahnya jumlah produk dan pesaing berarti tidak kekurangan bahan, namun kekurangan konsumen. Ini membuat konsumen menjadi raja konsumen lebih banyak pilihan dan informasi. Seiring dengan perkembangan zaman, teknologi telekomunikasi tidak hanya menjadi instrumen peningkatan efektifitas dan efisiensi bisnis tetapi juga telah menjadi area bisnis yang menggiurkan.</w:t>
      </w:r>
    </w:p>
    <w:p w:rsidR="00131885" w:rsidRPr="002E71E9" w:rsidRDefault="003841DF">
      <w:pPr>
        <w:pStyle w:val="BodyText"/>
        <w:spacing w:line="480" w:lineRule="auto"/>
        <w:ind w:left="588" w:right="118" w:firstLine="720"/>
        <w:jc w:val="both"/>
      </w:pPr>
      <w:r w:rsidRPr="002E71E9">
        <w:t>Era teknologi telekomunikasi telah melanda sendi-sendi kehidupan manusia, dimana penggunaan teknologi telekomunikasi dalam membantu serta meringankan pekerjaan sangat dibutuhkan. Era teknologi telekomunikasi menjadi area bisnis yang banyak diperebutkan pelaku usaha karena potensi luar biasa yang dikandungnya. Salah satu prduk teknologi telekomunikasi yang saat ini  dipasarkan adalah</w:t>
      </w:r>
      <w:r w:rsidRPr="002E71E9">
        <w:rPr>
          <w:spacing w:val="-3"/>
        </w:rPr>
        <w:t xml:space="preserve"> </w:t>
      </w:r>
      <w:r w:rsidRPr="002E71E9">
        <w:rPr>
          <w:i/>
        </w:rPr>
        <w:t>handphone.</w:t>
      </w:r>
    </w:p>
    <w:p w:rsidR="00131885" w:rsidRPr="003841DF" w:rsidRDefault="003841DF">
      <w:pPr>
        <w:pStyle w:val="BodyText"/>
        <w:spacing w:before="10"/>
        <w:ind w:left="1440" w:right="185" w:hanging="852"/>
        <w:rPr>
          <w:b/>
        </w:rPr>
      </w:pPr>
      <w:r w:rsidRPr="003841DF">
        <w:rPr>
          <w:b/>
        </w:rPr>
        <w:t>Tabel 1. Data Penjualan Smartphone di Dunia Berdasarkan Sistem Operasinya Tahun 2009 –2011</w:t>
      </w:r>
    </w:p>
    <w:p w:rsidR="00131885" w:rsidRPr="002E71E9" w:rsidRDefault="00131885">
      <w:pPr>
        <w:pStyle w:val="BodyText"/>
        <w:spacing w:before="1"/>
      </w:pPr>
    </w:p>
    <w:tbl>
      <w:tblPr>
        <w:tblW w:w="0" w:type="auto"/>
        <w:tblInd w:w="5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00"/>
        <w:gridCol w:w="1438"/>
        <w:gridCol w:w="1435"/>
        <w:gridCol w:w="1436"/>
        <w:gridCol w:w="1438"/>
      </w:tblGrid>
      <w:tr w:rsidR="00131885" w:rsidRPr="002E71E9">
        <w:trPr>
          <w:trHeight w:hRule="exact" w:val="464"/>
        </w:trPr>
        <w:tc>
          <w:tcPr>
            <w:tcW w:w="2000" w:type="dxa"/>
            <w:vMerge w:val="restart"/>
          </w:tcPr>
          <w:p w:rsidR="00131885" w:rsidRPr="002E71E9" w:rsidRDefault="00131885">
            <w:pPr>
              <w:pStyle w:val="TableParagraph"/>
              <w:spacing w:before="6"/>
              <w:rPr>
                <w:sz w:val="24"/>
                <w:szCs w:val="24"/>
              </w:rPr>
            </w:pPr>
          </w:p>
          <w:p w:rsidR="00131885" w:rsidRPr="002E71E9" w:rsidRDefault="003841DF">
            <w:pPr>
              <w:pStyle w:val="TableParagraph"/>
              <w:ind w:left="386"/>
              <w:rPr>
                <w:b/>
                <w:sz w:val="24"/>
                <w:szCs w:val="24"/>
              </w:rPr>
            </w:pPr>
            <w:r w:rsidRPr="002E71E9">
              <w:rPr>
                <w:b/>
                <w:sz w:val="24"/>
                <w:szCs w:val="24"/>
              </w:rPr>
              <w:t>Keterangan</w:t>
            </w:r>
          </w:p>
        </w:tc>
        <w:tc>
          <w:tcPr>
            <w:tcW w:w="5747" w:type="dxa"/>
            <w:gridSpan w:val="4"/>
          </w:tcPr>
          <w:p w:rsidR="00131885" w:rsidRPr="002E71E9" w:rsidRDefault="003841DF">
            <w:pPr>
              <w:pStyle w:val="TableParagraph"/>
              <w:spacing w:before="40"/>
              <w:ind w:left="2507" w:right="2509"/>
              <w:jc w:val="center"/>
              <w:rPr>
                <w:b/>
                <w:sz w:val="24"/>
                <w:szCs w:val="24"/>
              </w:rPr>
            </w:pPr>
            <w:r w:rsidRPr="002E71E9">
              <w:rPr>
                <w:b/>
                <w:sz w:val="24"/>
                <w:szCs w:val="24"/>
              </w:rPr>
              <w:t>Tahun</w:t>
            </w:r>
          </w:p>
        </w:tc>
      </w:tr>
      <w:tr w:rsidR="00131885" w:rsidRPr="002E71E9">
        <w:trPr>
          <w:trHeight w:hRule="exact" w:val="463"/>
        </w:trPr>
        <w:tc>
          <w:tcPr>
            <w:tcW w:w="2000" w:type="dxa"/>
            <w:vMerge/>
          </w:tcPr>
          <w:p w:rsidR="00131885" w:rsidRPr="002E71E9" w:rsidRDefault="00131885">
            <w:pPr>
              <w:rPr>
                <w:sz w:val="24"/>
                <w:szCs w:val="24"/>
              </w:rPr>
            </w:pPr>
          </w:p>
        </w:tc>
        <w:tc>
          <w:tcPr>
            <w:tcW w:w="1438" w:type="dxa"/>
          </w:tcPr>
          <w:p w:rsidR="00131885" w:rsidRPr="002E71E9" w:rsidRDefault="003841DF">
            <w:pPr>
              <w:pStyle w:val="TableParagraph"/>
              <w:spacing w:before="85"/>
              <w:ind w:left="472"/>
              <w:rPr>
                <w:b/>
                <w:sz w:val="24"/>
                <w:szCs w:val="24"/>
              </w:rPr>
            </w:pPr>
            <w:r w:rsidRPr="002E71E9">
              <w:rPr>
                <w:b/>
                <w:sz w:val="24"/>
                <w:szCs w:val="24"/>
              </w:rPr>
              <w:t>2009</w:t>
            </w:r>
          </w:p>
        </w:tc>
        <w:tc>
          <w:tcPr>
            <w:tcW w:w="1435" w:type="dxa"/>
          </w:tcPr>
          <w:p w:rsidR="00131885" w:rsidRPr="002E71E9" w:rsidRDefault="003841DF">
            <w:pPr>
              <w:pStyle w:val="TableParagraph"/>
              <w:spacing w:before="40"/>
              <w:ind w:left="472"/>
              <w:rPr>
                <w:b/>
                <w:sz w:val="24"/>
                <w:szCs w:val="24"/>
              </w:rPr>
            </w:pPr>
            <w:r w:rsidRPr="002E71E9">
              <w:rPr>
                <w:b/>
                <w:sz w:val="24"/>
                <w:szCs w:val="24"/>
              </w:rPr>
              <w:t>2010</w:t>
            </w:r>
          </w:p>
        </w:tc>
        <w:tc>
          <w:tcPr>
            <w:tcW w:w="1436" w:type="dxa"/>
          </w:tcPr>
          <w:p w:rsidR="00131885" w:rsidRPr="002E71E9" w:rsidRDefault="003841DF">
            <w:pPr>
              <w:pStyle w:val="TableParagraph"/>
              <w:spacing w:before="40"/>
              <w:ind w:left="473"/>
              <w:rPr>
                <w:b/>
                <w:sz w:val="24"/>
                <w:szCs w:val="24"/>
              </w:rPr>
            </w:pPr>
            <w:r w:rsidRPr="002E71E9">
              <w:rPr>
                <w:b/>
                <w:sz w:val="24"/>
                <w:szCs w:val="24"/>
              </w:rPr>
              <w:t>2011</w:t>
            </w:r>
          </w:p>
        </w:tc>
        <w:tc>
          <w:tcPr>
            <w:tcW w:w="1438" w:type="dxa"/>
          </w:tcPr>
          <w:p w:rsidR="00131885" w:rsidRPr="002E71E9" w:rsidRDefault="003841DF">
            <w:pPr>
              <w:pStyle w:val="TableParagraph"/>
              <w:spacing w:before="40"/>
              <w:ind w:left="472"/>
              <w:rPr>
                <w:b/>
                <w:sz w:val="24"/>
                <w:szCs w:val="24"/>
              </w:rPr>
            </w:pPr>
            <w:r w:rsidRPr="002E71E9">
              <w:rPr>
                <w:b/>
                <w:sz w:val="24"/>
                <w:szCs w:val="24"/>
              </w:rPr>
              <w:t>2012</w:t>
            </w:r>
          </w:p>
        </w:tc>
      </w:tr>
      <w:tr w:rsidR="00131885" w:rsidRPr="002E71E9">
        <w:trPr>
          <w:trHeight w:hRule="exact" w:val="425"/>
        </w:trPr>
        <w:tc>
          <w:tcPr>
            <w:tcW w:w="2000" w:type="dxa"/>
          </w:tcPr>
          <w:p w:rsidR="00131885" w:rsidRPr="002E71E9" w:rsidRDefault="003841DF">
            <w:pPr>
              <w:pStyle w:val="TableParagraph"/>
              <w:spacing w:line="270" w:lineRule="exact"/>
              <w:ind w:left="103"/>
              <w:rPr>
                <w:sz w:val="24"/>
                <w:szCs w:val="24"/>
              </w:rPr>
            </w:pPr>
            <w:r w:rsidRPr="002E71E9">
              <w:rPr>
                <w:sz w:val="24"/>
                <w:szCs w:val="24"/>
              </w:rPr>
              <w:t>Symbian</w:t>
            </w:r>
          </w:p>
        </w:tc>
        <w:tc>
          <w:tcPr>
            <w:tcW w:w="1438" w:type="dxa"/>
          </w:tcPr>
          <w:p w:rsidR="00131885" w:rsidRPr="002E71E9" w:rsidRDefault="003841DF">
            <w:pPr>
              <w:pStyle w:val="TableParagraph"/>
              <w:spacing w:line="265" w:lineRule="exact"/>
              <w:ind w:right="105"/>
              <w:jc w:val="right"/>
              <w:rPr>
                <w:b/>
                <w:sz w:val="24"/>
                <w:szCs w:val="24"/>
              </w:rPr>
            </w:pPr>
            <w:r w:rsidRPr="002E71E9">
              <w:rPr>
                <w:b/>
                <w:sz w:val="24"/>
                <w:szCs w:val="24"/>
              </w:rPr>
              <w:t>80,878.3</w:t>
            </w:r>
          </w:p>
        </w:tc>
        <w:tc>
          <w:tcPr>
            <w:tcW w:w="1435" w:type="dxa"/>
          </w:tcPr>
          <w:p w:rsidR="00131885" w:rsidRPr="002E71E9" w:rsidRDefault="003841DF">
            <w:pPr>
              <w:pStyle w:val="TableParagraph"/>
              <w:spacing w:line="265" w:lineRule="exact"/>
              <w:ind w:right="102"/>
              <w:jc w:val="right"/>
              <w:rPr>
                <w:b/>
                <w:sz w:val="24"/>
                <w:szCs w:val="24"/>
              </w:rPr>
            </w:pPr>
            <w:r w:rsidRPr="002E71E9">
              <w:rPr>
                <w:b/>
                <w:sz w:val="24"/>
                <w:szCs w:val="24"/>
              </w:rPr>
              <w:t>111,576.7</w:t>
            </w:r>
          </w:p>
        </w:tc>
        <w:tc>
          <w:tcPr>
            <w:tcW w:w="1436" w:type="dxa"/>
          </w:tcPr>
          <w:p w:rsidR="00131885" w:rsidRPr="002E71E9" w:rsidRDefault="003841DF">
            <w:pPr>
              <w:pStyle w:val="TableParagraph"/>
              <w:spacing w:before="9"/>
              <w:ind w:left="454"/>
              <w:rPr>
                <w:b/>
                <w:sz w:val="24"/>
                <w:szCs w:val="24"/>
              </w:rPr>
            </w:pPr>
            <w:r w:rsidRPr="002E71E9">
              <w:rPr>
                <w:b/>
                <w:sz w:val="24"/>
                <w:szCs w:val="24"/>
              </w:rPr>
              <w:t>91,576.7</w:t>
            </w:r>
          </w:p>
        </w:tc>
        <w:tc>
          <w:tcPr>
            <w:tcW w:w="1438" w:type="dxa"/>
          </w:tcPr>
          <w:p w:rsidR="00131885" w:rsidRPr="002E71E9" w:rsidRDefault="003841DF">
            <w:pPr>
              <w:pStyle w:val="TableParagraph"/>
              <w:spacing w:before="9"/>
              <w:ind w:right="177"/>
              <w:jc w:val="right"/>
              <w:rPr>
                <w:b/>
                <w:sz w:val="24"/>
                <w:szCs w:val="24"/>
              </w:rPr>
            </w:pPr>
            <w:r w:rsidRPr="002E71E9">
              <w:rPr>
                <w:b/>
                <w:sz w:val="24"/>
                <w:szCs w:val="24"/>
              </w:rPr>
              <w:t>121,576.7</w:t>
            </w:r>
          </w:p>
        </w:tc>
      </w:tr>
      <w:tr w:rsidR="00131885" w:rsidRPr="002E71E9">
        <w:trPr>
          <w:trHeight w:hRule="exact" w:val="422"/>
        </w:trPr>
        <w:tc>
          <w:tcPr>
            <w:tcW w:w="2000" w:type="dxa"/>
          </w:tcPr>
          <w:p w:rsidR="00131885" w:rsidRPr="002E71E9" w:rsidRDefault="003841DF">
            <w:pPr>
              <w:pStyle w:val="TableParagraph"/>
              <w:spacing w:line="270" w:lineRule="exact"/>
              <w:ind w:left="103"/>
              <w:rPr>
                <w:sz w:val="24"/>
                <w:szCs w:val="24"/>
              </w:rPr>
            </w:pPr>
            <w:r w:rsidRPr="002E71E9">
              <w:rPr>
                <w:sz w:val="24"/>
                <w:szCs w:val="24"/>
              </w:rPr>
              <w:t>Android</w:t>
            </w:r>
          </w:p>
        </w:tc>
        <w:tc>
          <w:tcPr>
            <w:tcW w:w="1438" w:type="dxa"/>
          </w:tcPr>
          <w:p w:rsidR="00131885" w:rsidRPr="002E71E9" w:rsidRDefault="003841DF">
            <w:pPr>
              <w:pStyle w:val="TableParagraph"/>
              <w:spacing w:line="265" w:lineRule="exact"/>
              <w:ind w:right="105"/>
              <w:jc w:val="right"/>
              <w:rPr>
                <w:b/>
                <w:sz w:val="24"/>
                <w:szCs w:val="24"/>
              </w:rPr>
            </w:pPr>
            <w:r w:rsidRPr="002E71E9">
              <w:rPr>
                <w:b/>
                <w:sz w:val="24"/>
                <w:szCs w:val="24"/>
              </w:rPr>
              <w:t>43,984.0</w:t>
            </w:r>
          </w:p>
        </w:tc>
        <w:tc>
          <w:tcPr>
            <w:tcW w:w="1435" w:type="dxa"/>
          </w:tcPr>
          <w:p w:rsidR="00131885" w:rsidRPr="002E71E9" w:rsidRDefault="003841DF">
            <w:pPr>
              <w:pStyle w:val="TableParagraph"/>
              <w:spacing w:line="265" w:lineRule="exact"/>
              <w:ind w:right="102"/>
              <w:jc w:val="right"/>
              <w:rPr>
                <w:b/>
                <w:sz w:val="24"/>
                <w:szCs w:val="24"/>
              </w:rPr>
            </w:pPr>
            <w:r w:rsidRPr="002E71E9">
              <w:rPr>
                <w:b/>
                <w:sz w:val="24"/>
                <w:szCs w:val="24"/>
              </w:rPr>
              <w:t>67,224.5</w:t>
            </w:r>
          </w:p>
        </w:tc>
        <w:tc>
          <w:tcPr>
            <w:tcW w:w="1436" w:type="dxa"/>
          </w:tcPr>
          <w:p w:rsidR="00131885" w:rsidRPr="002E71E9" w:rsidRDefault="003841DF">
            <w:pPr>
              <w:pStyle w:val="TableParagraph"/>
              <w:spacing w:before="9"/>
              <w:ind w:left="454"/>
              <w:rPr>
                <w:b/>
                <w:sz w:val="24"/>
                <w:szCs w:val="24"/>
              </w:rPr>
            </w:pPr>
            <w:r w:rsidRPr="002E71E9">
              <w:rPr>
                <w:b/>
                <w:sz w:val="24"/>
                <w:szCs w:val="24"/>
              </w:rPr>
              <w:t>68,224.5</w:t>
            </w:r>
          </w:p>
        </w:tc>
        <w:tc>
          <w:tcPr>
            <w:tcW w:w="1438" w:type="dxa"/>
          </w:tcPr>
          <w:p w:rsidR="00131885" w:rsidRPr="002E71E9" w:rsidRDefault="003841DF">
            <w:pPr>
              <w:pStyle w:val="TableParagraph"/>
              <w:spacing w:before="9"/>
              <w:ind w:right="189"/>
              <w:jc w:val="right"/>
              <w:rPr>
                <w:b/>
                <w:sz w:val="24"/>
                <w:szCs w:val="24"/>
              </w:rPr>
            </w:pPr>
            <w:r w:rsidRPr="002E71E9">
              <w:rPr>
                <w:b/>
                <w:sz w:val="24"/>
                <w:szCs w:val="24"/>
              </w:rPr>
              <w:t>38,224.5</w:t>
            </w:r>
          </w:p>
        </w:tc>
      </w:tr>
      <w:tr w:rsidR="00131885" w:rsidRPr="002E71E9">
        <w:trPr>
          <w:trHeight w:hRule="exact" w:val="425"/>
        </w:trPr>
        <w:tc>
          <w:tcPr>
            <w:tcW w:w="2000" w:type="dxa"/>
          </w:tcPr>
          <w:p w:rsidR="00131885" w:rsidRPr="002E71E9" w:rsidRDefault="003841DF">
            <w:pPr>
              <w:pStyle w:val="TableParagraph"/>
              <w:spacing w:line="273" w:lineRule="exact"/>
              <w:ind w:left="103"/>
              <w:rPr>
                <w:sz w:val="24"/>
                <w:szCs w:val="24"/>
              </w:rPr>
            </w:pPr>
            <w:r w:rsidRPr="002E71E9">
              <w:rPr>
                <w:sz w:val="24"/>
                <w:szCs w:val="24"/>
              </w:rPr>
              <w:t>RIM</w:t>
            </w:r>
          </w:p>
        </w:tc>
        <w:tc>
          <w:tcPr>
            <w:tcW w:w="1438" w:type="dxa"/>
          </w:tcPr>
          <w:p w:rsidR="00131885" w:rsidRPr="002E71E9" w:rsidRDefault="003841DF">
            <w:pPr>
              <w:pStyle w:val="TableParagraph"/>
              <w:spacing w:line="268" w:lineRule="exact"/>
              <w:ind w:right="105"/>
              <w:jc w:val="right"/>
              <w:rPr>
                <w:b/>
                <w:sz w:val="24"/>
                <w:szCs w:val="24"/>
              </w:rPr>
            </w:pPr>
            <w:r w:rsidRPr="002E71E9">
              <w:rPr>
                <w:b/>
                <w:sz w:val="24"/>
                <w:szCs w:val="24"/>
              </w:rPr>
              <w:t>34,346.6</w:t>
            </w:r>
          </w:p>
        </w:tc>
        <w:tc>
          <w:tcPr>
            <w:tcW w:w="1435" w:type="dxa"/>
          </w:tcPr>
          <w:p w:rsidR="00131885" w:rsidRPr="002E71E9" w:rsidRDefault="003841DF">
            <w:pPr>
              <w:pStyle w:val="TableParagraph"/>
              <w:spacing w:line="268" w:lineRule="exact"/>
              <w:ind w:right="102"/>
              <w:jc w:val="right"/>
              <w:rPr>
                <w:b/>
                <w:sz w:val="24"/>
                <w:szCs w:val="24"/>
              </w:rPr>
            </w:pPr>
            <w:r w:rsidRPr="002E71E9">
              <w:rPr>
                <w:b/>
                <w:sz w:val="24"/>
                <w:szCs w:val="24"/>
              </w:rPr>
              <w:t>47,451.6</w:t>
            </w:r>
          </w:p>
        </w:tc>
        <w:tc>
          <w:tcPr>
            <w:tcW w:w="1436" w:type="dxa"/>
          </w:tcPr>
          <w:p w:rsidR="00131885" w:rsidRPr="002E71E9" w:rsidRDefault="003841DF">
            <w:pPr>
              <w:pStyle w:val="TableParagraph"/>
              <w:spacing w:before="9"/>
              <w:ind w:left="454"/>
              <w:rPr>
                <w:b/>
                <w:sz w:val="24"/>
                <w:szCs w:val="24"/>
              </w:rPr>
            </w:pPr>
            <w:r w:rsidRPr="002E71E9">
              <w:rPr>
                <w:b/>
                <w:sz w:val="24"/>
                <w:szCs w:val="24"/>
              </w:rPr>
              <w:t>32,451.6</w:t>
            </w:r>
          </w:p>
        </w:tc>
        <w:tc>
          <w:tcPr>
            <w:tcW w:w="1438" w:type="dxa"/>
          </w:tcPr>
          <w:p w:rsidR="00131885" w:rsidRPr="002E71E9" w:rsidRDefault="003841DF">
            <w:pPr>
              <w:pStyle w:val="TableParagraph"/>
              <w:spacing w:before="9"/>
              <w:ind w:right="189"/>
              <w:jc w:val="right"/>
              <w:rPr>
                <w:b/>
                <w:sz w:val="24"/>
                <w:szCs w:val="24"/>
              </w:rPr>
            </w:pPr>
            <w:r w:rsidRPr="002E71E9">
              <w:rPr>
                <w:b/>
                <w:sz w:val="24"/>
                <w:szCs w:val="24"/>
              </w:rPr>
              <w:t>42,451.6</w:t>
            </w:r>
          </w:p>
        </w:tc>
      </w:tr>
      <w:tr w:rsidR="00131885" w:rsidRPr="002E71E9">
        <w:trPr>
          <w:trHeight w:hRule="exact" w:val="425"/>
        </w:trPr>
        <w:tc>
          <w:tcPr>
            <w:tcW w:w="2000" w:type="dxa"/>
          </w:tcPr>
          <w:p w:rsidR="00131885" w:rsidRPr="002E71E9" w:rsidRDefault="002E71E9">
            <w:pPr>
              <w:pStyle w:val="TableParagraph"/>
              <w:spacing w:line="270" w:lineRule="exact"/>
              <w:ind w:left="103"/>
              <w:rPr>
                <w:sz w:val="24"/>
                <w:szCs w:val="24"/>
              </w:rPr>
            </w:pPr>
            <w:r w:rsidRPr="002E71E9">
              <w:rPr>
                <w:sz w:val="24"/>
                <w:szCs w:val="24"/>
              </w:rPr>
              <w:t>Ios</w:t>
            </w:r>
          </w:p>
        </w:tc>
        <w:tc>
          <w:tcPr>
            <w:tcW w:w="1438" w:type="dxa"/>
          </w:tcPr>
          <w:p w:rsidR="00131885" w:rsidRPr="002E71E9" w:rsidRDefault="003841DF">
            <w:pPr>
              <w:pStyle w:val="TableParagraph"/>
              <w:spacing w:line="265" w:lineRule="exact"/>
              <w:ind w:right="105"/>
              <w:jc w:val="right"/>
              <w:rPr>
                <w:b/>
                <w:sz w:val="24"/>
                <w:szCs w:val="24"/>
              </w:rPr>
            </w:pPr>
            <w:r w:rsidRPr="002E71E9">
              <w:rPr>
                <w:b/>
                <w:sz w:val="24"/>
                <w:szCs w:val="24"/>
              </w:rPr>
              <w:t>24,889.7</w:t>
            </w:r>
          </w:p>
        </w:tc>
        <w:tc>
          <w:tcPr>
            <w:tcW w:w="1435" w:type="dxa"/>
          </w:tcPr>
          <w:p w:rsidR="00131885" w:rsidRPr="002E71E9" w:rsidRDefault="003841DF">
            <w:pPr>
              <w:pStyle w:val="TableParagraph"/>
              <w:spacing w:line="265" w:lineRule="exact"/>
              <w:ind w:right="102"/>
              <w:jc w:val="right"/>
              <w:rPr>
                <w:b/>
                <w:sz w:val="24"/>
                <w:szCs w:val="24"/>
              </w:rPr>
            </w:pPr>
            <w:r w:rsidRPr="002E71E9">
              <w:rPr>
                <w:b/>
                <w:sz w:val="24"/>
                <w:szCs w:val="24"/>
              </w:rPr>
              <w:t>46,598.3</w:t>
            </w:r>
          </w:p>
        </w:tc>
        <w:tc>
          <w:tcPr>
            <w:tcW w:w="1436" w:type="dxa"/>
          </w:tcPr>
          <w:p w:rsidR="00131885" w:rsidRPr="002E71E9" w:rsidRDefault="003841DF">
            <w:pPr>
              <w:pStyle w:val="TableParagraph"/>
              <w:spacing w:before="9"/>
              <w:ind w:left="454"/>
              <w:rPr>
                <w:b/>
                <w:sz w:val="24"/>
                <w:szCs w:val="24"/>
              </w:rPr>
            </w:pPr>
            <w:r w:rsidRPr="002E71E9">
              <w:rPr>
                <w:b/>
                <w:sz w:val="24"/>
                <w:szCs w:val="24"/>
              </w:rPr>
              <w:t>76,598.3</w:t>
            </w:r>
          </w:p>
        </w:tc>
        <w:tc>
          <w:tcPr>
            <w:tcW w:w="1438" w:type="dxa"/>
          </w:tcPr>
          <w:p w:rsidR="00131885" w:rsidRPr="002E71E9" w:rsidRDefault="003841DF">
            <w:pPr>
              <w:pStyle w:val="TableParagraph"/>
              <w:spacing w:before="9"/>
              <w:ind w:right="189"/>
              <w:jc w:val="right"/>
              <w:rPr>
                <w:b/>
                <w:sz w:val="24"/>
                <w:szCs w:val="24"/>
              </w:rPr>
            </w:pPr>
            <w:r w:rsidRPr="002E71E9">
              <w:rPr>
                <w:b/>
                <w:sz w:val="24"/>
                <w:szCs w:val="24"/>
              </w:rPr>
              <w:t>66,598.3</w:t>
            </w:r>
          </w:p>
        </w:tc>
      </w:tr>
      <w:tr w:rsidR="00131885" w:rsidRPr="002E71E9">
        <w:trPr>
          <w:trHeight w:hRule="exact" w:val="422"/>
        </w:trPr>
        <w:tc>
          <w:tcPr>
            <w:tcW w:w="2000" w:type="dxa"/>
          </w:tcPr>
          <w:p w:rsidR="00131885" w:rsidRPr="002E71E9" w:rsidRDefault="003841DF">
            <w:pPr>
              <w:pStyle w:val="TableParagraph"/>
              <w:spacing w:line="270" w:lineRule="exact"/>
              <w:ind w:left="103"/>
              <w:rPr>
                <w:sz w:val="24"/>
                <w:szCs w:val="24"/>
              </w:rPr>
            </w:pPr>
            <w:r w:rsidRPr="002E71E9">
              <w:rPr>
                <w:sz w:val="24"/>
                <w:szCs w:val="24"/>
              </w:rPr>
              <w:t>Microsoft</w:t>
            </w:r>
          </w:p>
        </w:tc>
        <w:tc>
          <w:tcPr>
            <w:tcW w:w="1438" w:type="dxa"/>
          </w:tcPr>
          <w:p w:rsidR="00131885" w:rsidRPr="002E71E9" w:rsidRDefault="003841DF">
            <w:pPr>
              <w:pStyle w:val="TableParagraph"/>
              <w:spacing w:line="265" w:lineRule="exact"/>
              <w:ind w:right="105"/>
              <w:jc w:val="right"/>
              <w:rPr>
                <w:b/>
                <w:sz w:val="24"/>
                <w:szCs w:val="24"/>
              </w:rPr>
            </w:pPr>
            <w:r w:rsidRPr="002E71E9">
              <w:rPr>
                <w:b/>
                <w:sz w:val="24"/>
                <w:szCs w:val="24"/>
              </w:rPr>
              <w:t>15,031.0</w:t>
            </w:r>
          </w:p>
        </w:tc>
        <w:tc>
          <w:tcPr>
            <w:tcW w:w="1435" w:type="dxa"/>
          </w:tcPr>
          <w:p w:rsidR="00131885" w:rsidRPr="002E71E9" w:rsidRDefault="003841DF">
            <w:pPr>
              <w:pStyle w:val="TableParagraph"/>
              <w:spacing w:line="265" w:lineRule="exact"/>
              <w:ind w:right="102"/>
              <w:jc w:val="right"/>
              <w:rPr>
                <w:b/>
                <w:sz w:val="24"/>
                <w:szCs w:val="24"/>
              </w:rPr>
            </w:pPr>
            <w:r w:rsidRPr="002E71E9">
              <w:rPr>
                <w:b/>
                <w:sz w:val="24"/>
                <w:szCs w:val="24"/>
              </w:rPr>
              <w:t>12,378.2</w:t>
            </w:r>
          </w:p>
        </w:tc>
        <w:tc>
          <w:tcPr>
            <w:tcW w:w="1436" w:type="dxa"/>
          </w:tcPr>
          <w:p w:rsidR="00131885" w:rsidRPr="002E71E9" w:rsidRDefault="003841DF">
            <w:pPr>
              <w:pStyle w:val="TableParagraph"/>
              <w:spacing w:before="9"/>
              <w:ind w:left="454"/>
              <w:rPr>
                <w:b/>
                <w:sz w:val="24"/>
                <w:szCs w:val="24"/>
              </w:rPr>
            </w:pPr>
            <w:r w:rsidRPr="002E71E9">
              <w:rPr>
                <w:b/>
                <w:sz w:val="24"/>
                <w:szCs w:val="24"/>
              </w:rPr>
              <w:t>27,378.2</w:t>
            </w:r>
          </w:p>
        </w:tc>
        <w:tc>
          <w:tcPr>
            <w:tcW w:w="1438" w:type="dxa"/>
          </w:tcPr>
          <w:p w:rsidR="00131885" w:rsidRPr="002E71E9" w:rsidRDefault="003841DF">
            <w:pPr>
              <w:pStyle w:val="TableParagraph"/>
              <w:spacing w:before="9"/>
              <w:ind w:right="189"/>
              <w:jc w:val="right"/>
              <w:rPr>
                <w:b/>
                <w:sz w:val="24"/>
                <w:szCs w:val="24"/>
              </w:rPr>
            </w:pPr>
            <w:r w:rsidRPr="002E71E9">
              <w:rPr>
                <w:b/>
                <w:sz w:val="24"/>
                <w:szCs w:val="24"/>
              </w:rPr>
              <w:t>67,378.2</w:t>
            </w:r>
          </w:p>
        </w:tc>
      </w:tr>
      <w:tr w:rsidR="00131885" w:rsidRPr="002E71E9">
        <w:trPr>
          <w:trHeight w:hRule="exact" w:val="425"/>
        </w:trPr>
        <w:tc>
          <w:tcPr>
            <w:tcW w:w="2000" w:type="dxa"/>
          </w:tcPr>
          <w:p w:rsidR="00131885" w:rsidRPr="002E71E9" w:rsidRDefault="003841DF">
            <w:pPr>
              <w:pStyle w:val="TableParagraph"/>
              <w:spacing w:line="273" w:lineRule="exact"/>
              <w:ind w:left="103"/>
              <w:rPr>
                <w:sz w:val="24"/>
                <w:szCs w:val="24"/>
              </w:rPr>
            </w:pPr>
            <w:r w:rsidRPr="002E71E9">
              <w:rPr>
                <w:sz w:val="24"/>
                <w:szCs w:val="24"/>
              </w:rPr>
              <w:t>Other Oss</w:t>
            </w:r>
          </w:p>
        </w:tc>
        <w:tc>
          <w:tcPr>
            <w:tcW w:w="1438" w:type="dxa"/>
          </w:tcPr>
          <w:p w:rsidR="00131885" w:rsidRPr="002E71E9" w:rsidRDefault="003841DF">
            <w:pPr>
              <w:pStyle w:val="TableParagraph"/>
              <w:spacing w:line="268" w:lineRule="exact"/>
              <w:ind w:right="105"/>
              <w:jc w:val="right"/>
              <w:rPr>
                <w:b/>
                <w:sz w:val="24"/>
                <w:szCs w:val="24"/>
              </w:rPr>
            </w:pPr>
            <w:r w:rsidRPr="002E71E9">
              <w:rPr>
                <w:b/>
                <w:sz w:val="24"/>
                <w:szCs w:val="24"/>
              </w:rPr>
              <w:t>10,432.1</w:t>
            </w:r>
          </w:p>
        </w:tc>
        <w:tc>
          <w:tcPr>
            <w:tcW w:w="1435" w:type="dxa"/>
          </w:tcPr>
          <w:p w:rsidR="00131885" w:rsidRPr="002E71E9" w:rsidRDefault="003841DF">
            <w:pPr>
              <w:pStyle w:val="TableParagraph"/>
              <w:spacing w:line="268" w:lineRule="exact"/>
              <w:ind w:right="102"/>
              <w:jc w:val="right"/>
              <w:rPr>
                <w:b/>
                <w:sz w:val="24"/>
                <w:szCs w:val="24"/>
              </w:rPr>
            </w:pPr>
            <w:r w:rsidRPr="002E71E9">
              <w:rPr>
                <w:b/>
                <w:sz w:val="24"/>
                <w:szCs w:val="24"/>
              </w:rPr>
              <w:t>7,417.4</w:t>
            </w:r>
          </w:p>
        </w:tc>
        <w:tc>
          <w:tcPr>
            <w:tcW w:w="1436" w:type="dxa"/>
          </w:tcPr>
          <w:p w:rsidR="00131885" w:rsidRPr="002E71E9" w:rsidRDefault="003841DF">
            <w:pPr>
              <w:pStyle w:val="TableParagraph"/>
              <w:spacing w:before="9"/>
              <w:ind w:left="454"/>
              <w:rPr>
                <w:b/>
                <w:sz w:val="24"/>
                <w:szCs w:val="24"/>
              </w:rPr>
            </w:pPr>
            <w:r w:rsidRPr="002E71E9">
              <w:rPr>
                <w:b/>
                <w:sz w:val="24"/>
                <w:szCs w:val="24"/>
              </w:rPr>
              <w:t>12,417.4</w:t>
            </w:r>
          </w:p>
        </w:tc>
        <w:tc>
          <w:tcPr>
            <w:tcW w:w="1438" w:type="dxa"/>
          </w:tcPr>
          <w:p w:rsidR="00131885" w:rsidRPr="002E71E9" w:rsidRDefault="003841DF">
            <w:pPr>
              <w:pStyle w:val="TableParagraph"/>
              <w:spacing w:before="9"/>
              <w:ind w:right="189"/>
              <w:jc w:val="right"/>
              <w:rPr>
                <w:b/>
                <w:sz w:val="24"/>
                <w:szCs w:val="24"/>
              </w:rPr>
            </w:pPr>
            <w:r w:rsidRPr="002E71E9">
              <w:rPr>
                <w:b/>
                <w:sz w:val="24"/>
                <w:szCs w:val="24"/>
              </w:rPr>
              <w:t>22,417.4</w:t>
            </w:r>
          </w:p>
        </w:tc>
      </w:tr>
    </w:tbl>
    <w:p w:rsidR="00131885" w:rsidRPr="002E71E9" w:rsidRDefault="00131885">
      <w:pPr>
        <w:jc w:val="right"/>
        <w:rPr>
          <w:sz w:val="24"/>
          <w:szCs w:val="24"/>
        </w:rPr>
        <w:sectPr w:rsidR="00131885" w:rsidRPr="002E71E9">
          <w:footerReference w:type="default" r:id="rId9"/>
          <w:type w:val="continuous"/>
          <w:pgSz w:w="11910" w:h="16850"/>
          <w:pgMar w:top="1600" w:right="1580" w:bottom="1220" w:left="1680" w:header="720" w:footer="1029" w:gutter="0"/>
          <w:pgNumType w:start="1"/>
          <w:cols w:space="720"/>
        </w:sectPr>
      </w:pPr>
    </w:p>
    <w:p w:rsidR="00131885" w:rsidRPr="002E71E9" w:rsidRDefault="003841DF">
      <w:pPr>
        <w:pStyle w:val="BodyText"/>
        <w:spacing w:before="93" w:line="480" w:lineRule="auto"/>
        <w:ind w:left="588" w:firstLine="720"/>
      </w:pPr>
      <w:r w:rsidRPr="002E71E9">
        <w:lastRenderedPageBreak/>
        <w:t>Berdasarkan data penjualan</w:t>
      </w:r>
      <w:r w:rsidRPr="002E71E9">
        <w:rPr>
          <w:i/>
        </w:rPr>
        <w:t xml:space="preserve"> smartphone </w:t>
      </w:r>
      <w:r w:rsidRPr="002E71E9">
        <w:t>di dunia berdasarkan sistem operasinya tahun 2009 –2011 dapat disimpulkan antara lain:</w:t>
      </w:r>
    </w:p>
    <w:p w:rsidR="00131885" w:rsidRPr="00E361BD" w:rsidRDefault="003841DF" w:rsidP="00E361BD">
      <w:pPr>
        <w:tabs>
          <w:tab w:val="left" w:pos="1016"/>
        </w:tabs>
        <w:spacing w:before="10" w:line="480" w:lineRule="auto"/>
        <w:ind w:left="587" w:right="239"/>
        <w:jc w:val="both"/>
        <w:rPr>
          <w:sz w:val="24"/>
          <w:szCs w:val="24"/>
        </w:rPr>
      </w:pPr>
      <w:r w:rsidRPr="00E361BD">
        <w:rPr>
          <w:i/>
          <w:sz w:val="24"/>
          <w:szCs w:val="24"/>
        </w:rPr>
        <w:t>Android</w:t>
      </w:r>
      <w:r w:rsidRPr="00E361BD">
        <w:rPr>
          <w:sz w:val="24"/>
          <w:szCs w:val="24"/>
        </w:rPr>
        <w:t xml:space="preserve"> menanjak dari dengan angka yang cukup mengesankan dari tahun 2009. </w:t>
      </w:r>
      <w:r w:rsidRPr="00E361BD">
        <w:rPr>
          <w:i/>
          <w:sz w:val="24"/>
          <w:szCs w:val="24"/>
        </w:rPr>
        <w:t>Marketshare Android</w:t>
      </w:r>
      <w:r w:rsidRPr="00E361BD">
        <w:rPr>
          <w:sz w:val="24"/>
          <w:szCs w:val="24"/>
        </w:rPr>
        <w:t xml:space="preserve"> naik sekitar 888,8% dari tahun lalu dan dengan cepat mengalahkancompetitor-kompetitor</w:t>
      </w:r>
      <w:r w:rsidRPr="00E361BD">
        <w:rPr>
          <w:spacing w:val="-7"/>
          <w:sz w:val="24"/>
          <w:szCs w:val="24"/>
        </w:rPr>
        <w:t xml:space="preserve"> </w:t>
      </w:r>
      <w:r w:rsidRPr="00E361BD">
        <w:rPr>
          <w:sz w:val="24"/>
          <w:szCs w:val="24"/>
        </w:rPr>
        <w:t>mereka;</w:t>
      </w:r>
    </w:p>
    <w:p w:rsidR="00131885" w:rsidRPr="002E71E9" w:rsidRDefault="003841DF">
      <w:pPr>
        <w:pStyle w:val="ListParagraph"/>
        <w:numPr>
          <w:ilvl w:val="0"/>
          <w:numId w:val="12"/>
        </w:numPr>
        <w:tabs>
          <w:tab w:val="left" w:pos="1016"/>
        </w:tabs>
        <w:spacing w:before="10" w:line="480" w:lineRule="auto"/>
        <w:ind w:right="234" w:hanging="427"/>
        <w:rPr>
          <w:sz w:val="24"/>
          <w:szCs w:val="24"/>
        </w:rPr>
      </w:pPr>
      <w:r w:rsidRPr="002E71E9">
        <w:rPr>
          <w:sz w:val="24"/>
          <w:szCs w:val="24"/>
        </w:rPr>
        <w:t xml:space="preserve">Nokia </w:t>
      </w:r>
      <w:r w:rsidRPr="002E71E9">
        <w:rPr>
          <w:i/>
          <w:sz w:val="24"/>
          <w:szCs w:val="24"/>
        </w:rPr>
        <w:t>symbian</w:t>
      </w:r>
      <w:r w:rsidRPr="002E71E9">
        <w:rPr>
          <w:sz w:val="24"/>
          <w:szCs w:val="24"/>
        </w:rPr>
        <w:t xml:space="preserve"> masih merajai </w:t>
      </w:r>
      <w:r w:rsidRPr="002E71E9">
        <w:rPr>
          <w:i/>
          <w:sz w:val="24"/>
          <w:szCs w:val="24"/>
        </w:rPr>
        <w:t>market</w:t>
      </w:r>
      <w:r w:rsidRPr="002E71E9">
        <w:rPr>
          <w:sz w:val="24"/>
          <w:szCs w:val="24"/>
        </w:rPr>
        <w:t xml:space="preserve"> </w:t>
      </w:r>
      <w:r w:rsidRPr="002E71E9">
        <w:rPr>
          <w:i/>
          <w:sz w:val="24"/>
          <w:szCs w:val="24"/>
        </w:rPr>
        <w:t>share</w:t>
      </w:r>
      <w:r w:rsidRPr="002E71E9">
        <w:rPr>
          <w:sz w:val="24"/>
          <w:szCs w:val="24"/>
        </w:rPr>
        <w:t xml:space="preserve"> </w:t>
      </w:r>
      <w:r w:rsidRPr="002E71E9">
        <w:rPr>
          <w:i/>
          <w:sz w:val="24"/>
          <w:szCs w:val="24"/>
        </w:rPr>
        <w:t>OS</w:t>
      </w:r>
      <w:r w:rsidRPr="002E71E9">
        <w:rPr>
          <w:sz w:val="24"/>
          <w:szCs w:val="24"/>
        </w:rPr>
        <w:t xml:space="preserve"> </w:t>
      </w:r>
      <w:r w:rsidRPr="002E71E9">
        <w:rPr>
          <w:i/>
          <w:sz w:val="24"/>
          <w:szCs w:val="24"/>
        </w:rPr>
        <w:t>smartphone</w:t>
      </w:r>
      <w:r w:rsidRPr="002E71E9">
        <w:rPr>
          <w:sz w:val="24"/>
          <w:szCs w:val="24"/>
        </w:rPr>
        <w:t xml:space="preserve"> walaupun mengalami penurunan </w:t>
      </w:r>
      <w:r w:rsidRPr="002E71E9">
        <w:rPr>
          <w:i/>
          <w:sz w:val="24"/>
          <w:szCs w:val="24"/>
        </w:rPr>
        <w:t xml:space="preserve">market share. </w:t>
      </w:r>
      <w:r w:rsidRPr="002E71E9">
        <w:rPr>
          <w:sz w:val="24"/>
          <w:szCs w:val="24"/>
        </w:rPr>
        <w:t xml:space="preserve">Namun begitu, penjualan </w:t>
      </w:r>
      <w:r w:rsidRPr="002E71E9">
        <w:rPr>
          <w:i/>
          <w:sz w:val="24"/>
          <w:szCs w:val="24"/>
        </w:rPr>
        <w:t xml:space="preserve">smartphone </w:t>
      </w:r>
      <w:r w:rsidRPr="002E71E9">
        <w:rPr>
          <w:sz w:val="24"/>
          <w:szCs w:val="24"/>
        </w:rPr>
        <w:t xml:space="preserve">berbasis </w:t>
      </w:r>
      <w:r w:rsidRPr="002E71E9">
        <w:rPr>
          <w:i/>
          <w:sz w:val="24"/>
          <w:szCs w:val="24"/>
        </w:rPr>
        <w:t>symbian</w:t>
      </w:r>
      <w:r w:rsidRPr="002E71E9">
        <w:rPr>
          <w:sz w:val="24"/>
          <w:szCs w:val="24"/>
        </w:rPr>
        <w:t xml:space="preserve"> masih meningkat dibanding tahun lalu. Dan juga, ada kemungkinan symbian tahun ini akan menanggalkan gelar raja di pasar </w:t>
      </w:r>
      <w:r w:rsidRPr="000D2D26">
        <w:rPr>
          <w:i/>
          <w:sz w:val="24"/>
          <w:szCs w:val="24"/>
        </w:rPr>
        <w:t>smartphone</w:t>
      </w:r>
      <w:r w:rsidRPr="002E71E9">
        <w:rPr>
          <w:sz w:val="24"/>
          <w:szCs w:val="24"/>
        </w:rPr>
        <w:t xml:space="preserve"> apalagi setelah kerja sama </w:t>
      </w:r>
      <w:r w:rsidRPr="000D2D26">
        <w:rPr>
          <w:i/>
          <w:sz w:val="24"/>
          <w:szCs w:val="24"/>
        </w:rPr>
        <w:t>Nokia</w:t>
      </w:r>
      <w:r w:rsidRPr="002E71E9">
        <w:rPr>
          <w:sz w:val="24"/>
          <w:szCs w:val="24"/>
        </w:rPr>
        <w:t xml:space="preserve"> dengan</w:t>
      </w:r>
      <w:r w:rsidRPr="002E71E9">
        <w:rPr>
          <w:spacing w:val="-9"/>
          <w:sz w:val="24"/>
          <w:szCs w:val="24"/>
        </w:rPr>
        <w:t xml:space="preserve"> </w:t>
      </w:r>
      <w:r w:rsidRPr="000D2D26">
        <w:rPr>
          <w:i/>
          <w:sz w:val="24"/>
          <w:szCs w:val="24"/>
        </w:rPr>
        <w:t>Microsoft</w:t>
      </w:r>
      <w:r w:rsidRPr="002E71E9">
        <w:rPr>
          <w:sz w:val="24"/>
          <w:szCs w:val="24"/>
        </w:rPr>
        <w:t>;</w:t>
      </w:r>
    </w:p>
    <w:p w:rsidR="00131885" w:rsidRPr="002E71E9" w:rsidRDefault="003841DF">
      <w:pPr>
        <w:pStyle w:val="ListParagraph"/>
        <w:numPr>
          <w:ilvl w:val="0"/>
          <w:numId w:val="12"/>
        </w:numPr>
        <w:tabs>
          <w:tab w:val="left" w:pos="1016"/>
        </w:tabs>
        <w:spacing w:before="10" w:line="480" w:lineRule="auto"/>
        <w:ind w:right="234" w:hanging="427"/>
        <w:rPr>
          <w:sz w:val="24"/>
          <w:szCs w:val="24"/>
        </w:rPr>
      </w:pPr>
      <w:r w:rsidRPr="000D2D26">
        <w:rPr>
          <w:i/>
          <w:sz w:val="24"/>
          <w:szCs w:val="24"/>
        </w:rPr>
        <w:t>Microsoft</w:t>
      </w:r>
      <w:r w:rsidRPr="002E71E9">
        <w:rPr>
          <w:sz w:val="24"/>
          <w:szCs w:val="24"/>
        </w:rPr>
        <w:t xml:space="preserve"> walaupun </w:t>
      </w:r>
      <w:r w:rsidRPr="000D2D26">
        <w:rPr>
          <w:i/>
          <w:sz w:val="24"/>
          <w:szCs w:val="24"/>
        </w:rPr>
        <w:t>system</w:t>
      </w:r>
      <w:r w:rsidRPr="002E71E9">
        <w:rPr>
          <w:sz w:val="24"/>
          <w:szCs w:val="24"/>
        </w:rPr>
        <w:t xml:space="preserve"> operasi mobile terbaru mereka, </w:t>
      </w:r>
      <w:r w:rsidRPr="000D2D26">
        <w:rPr>
          <w:i/>
          <w:sz w:val="24"/>
          <w:szCs w:val="24"/>
        </w:rPr>
        <w:t>Windows Phone</w:t>
      </w:r>
      <w:r w:rsidRPr="002E71E9">
        <w:rPr>
          <w:sz w:val="24"/>
          <w:szCs w:val="24"/>
        </w:rPr>
        <w:t xml:space="preserve">  7 mendapat banyak </w:t>
      </w:r>
      <w:r w:rsidRPr="000D2D26">
        <w:rPr>
          <w:i/>
          <w:sz w:val="24"/>
          <w:szCs w:val="24"/>
        </w:rPr>
        <w:t>review</w:t>
      </w:r>
      <w:r w:rsidRPr="002E71E9">
        <w:rPr>
          <w:sz w:val="24"/>
          <w:szCs w:val="24"/>
        </w:rPr>
        <w:t xml:space="preserve"> positif namun </w:t>
      </w:r>
      <w:r w:rsidRPr="000D2D26">
        <w:rPr>
          <w:i/>
          <w:sz w:val="24"/>
          <w:szCs w:val="24"/>
        </w:rPr>
        <w:t>market share</w:t>
      </w:r>
      <w:r w:rsidRPr="002E71E9">
        <w:rPr>
          <w:sz w:val="24"/>
          <w:szCs w:val="24"/>
        </w:rPr>
        <w:t xml:space="preserve"> mereka malah turun jauh. Penjualan </w:t>
      </w:r>
      <w:r w:rsidRPr="000D2D26">
        <w:rPr>
          <w:i/>
          <w:sz w:val="24"/>
          <w:szCs w:val="24"/>
        </w:rPr>
        <w:t xml:space="preserve">smartphone </w:t>
      </w:r>
      <w:r w:rsidRPr="002E71E9">
        <w:rPr>
          <w:sz w:val="24"/>
          <w:szCs w:val="24"/>
        </w:rPr>
        <w:t xml:space="preserve">berbasis </w:t>
      </w:r>
      <w:r w:rsidRPr="000D2D26">
        <w:rPr>
          <w:i/>
          <w:sz w:val="24"/>
          <w:szCs w:val="24"/>
        </w:rPr>
        <w:t>OS</w:t>
      </w:r>
      <w:r w:rsidRPr="002E71E9">
        <w:rPr>
          <w:sz w:val="24"/>
          <w:szCs w:val="24"/>
        </w:rPr>
        <w:t xml:space="preserve"> dari </w:t>
      </w:r>
      <w:r w:rsidRPr="000D2D26">
        <w:rPr>
          <w:i/>
          <w:sz w:val="24"/>
          <w:szCs w:val="24"/>
        </w:rPr>
        <w:t>Microsoft</w:t>
      </w:r>
      <w:r w:rsidRPr="002E71E9">
        <w:rPr>
          <w:sz w:val="24"/>
          <w:szCs w:val="24"/>
        </w:rPr>
        <w:t xml:space="preserve"> di </w:t>
      </w:r>
      <w:r w:rsidRPr="000D2D26">
        <w:rPr>
          <w:i/>
          <w:sz w:val="24"/>
          <w:szCs w:val="24"/>
        </w:rPr>
        <w:t>platform</w:t>
      </w:r>
      <w:r w:rsidRPr="002E71E9">
        <w:rPr>
          <w:sz w:val="24"/>
          <w:szCs w:val="24"/>
        </w:rPr>
        <w:t xml:space="preserve"> </w:t>
      </w:r>
      <w:r w:rsidRPr="000D2D26">
        <w:rPr>
          <w:i/>
          <w:sz w:val="24"/>
          <w:szCs w:val="24"/>
        </w:rPr>
        <w:t>smarphone</w:t>
      </w:r>
      <w:r w:rsidRPr="002E71E9">
        <w:rPr>
          <w:sz w:val="24"/>
          <w:szCs w:val="24"/>
        </w:rPr>
        <w:t xml:space="preserve"> akan menanjak atau tidak setelah bekerja sama dengan</w:t>
      </w:r>
      <w:r w:rsidRPr="002E71E9">
        <w:rPr>
          <w:spacing w:val="-10"/>
          <w:sz w:val="24"/>
          <w:szCs w:val="24"/>
        </w:rPr>
        <w:t xml:space="preserve"> </w:t>
      </w:r>
      <w:r w:rsidRPr="002E71E9">
        <w:rPr>
          <w:sz w:val="24"/>
          <w:szCs w:val="24"/>
        </w:rPr>
        <w:t>Nokia.</w:t>
      </w:r>
    </w:p>
    <w:p w:rsidR="00131885" w:rsidRPr="00C76068" w:rsidRDefault="002F50E4">
      <w:pPr>
        <w:pStyle w:val="BodyText"/>
        <w:spacing w:before="10"/>
        <w:ind w:left="1721" w:hanging="1134"/>
        <w:rPr>
          <w:b/>
        </w:rPr>
      </w:pPr>
      <w:r>
        <w:rPr>
          <w:noProof/>
          <w:lang w:val="id-ID" w:eastAsia="id-ID"/>
        </w:rPr>
        <w:drawing>
          <wp:anchor distT="0" distB="0" distL="114300" distR="114300" simplePos="0" relativeHeight="251658240" behindDoc="0" locked="0" layoutInCell="1" allowOverlap="1" wp14:anchorId="0C9F4B41" wp14:editId="5616BA64">
            <wp:simplePos x="0" y="0"/>
            <wp:positionH relativeFrom="column">
              <wp:posOffset>371475</wp:posOffset>
            </wp:positionH>
            <wp:positionV relativeFrom="paragraph">
              <wp:posOffset>587375</wp:posOffset>
            </wp:positionV>
            <wp:extent cx="4572000" cy="2743200"/>
            <wp:effectExtent l="0" t="0" r="19050" b="19050"/>
            <wp:wrapTopAndBottom/>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r w:rsidR="00163B32">
        <w:rPr>
          <w:b/>
        </w:rPr>
        <w:t>GRAFIK</w:t>
      </w:r>
      <w:r w:rsidR="003841DF" w:rsidRPr="00C76068">
        <w:rPr>
          <w:b/>
        </w:rPr>
        <w:t xml:space="preserve"> Data Penjualan </w:t>
      </w:r>
      <w:r w:rsidR="003841DF" w:rsidRPr="00C76068">
        <w:rPr>
          <w:b/>
          <w:i/>
        </w:rPr>
        <w:t>Smartphone</w:t>
      </w:r>
      <w:r w:rsidR="003841DF" w:rsidRPr="00C76068">
        <w:rPr>
          <w:b/>
        </w:rPr>
        <w:t xml:space="preserve"> di Dunia Berdasarkan Sistem Operasinya Tahun 2009 - 2012</w:t>
      </w:r>
    </w:p>
    <w:p w:rsidR="00131885" w:rsidRDefault="00131885">
      <w:pPr>
        <w:rPr>
          <w:sz w:val="24"/>
          <w:szCs w:val="24"/>
        </w:rPr>
      </w:pPr>
    </w:p>
    <w:p w:rsidR="002E71E9" w:rsidRPr="002E71E9" w:rsidRDefault="002E71E9">
      <w:pPr>
        <w:rPr>
          <w:sz w:val="24"/>
          <w:szCs w:val="24"/>
        </w:rPr>
        <w:sectPr w:rsidR="002E71E9" w:rsidRPr="002E71E9">
          <w:pgSz w:w="11910" w:h="16850"/>
          <w:pgMar w:top="1600" w:right="1460" w:bottom="1220" w:left="1680" w:header="0" w:footer="1029" w:gutter="0"/>
          <w:cols w:space="720"/>
        </w:sectPr>
      </w:pPr>
    </w:p>
    <w:p w:rsidR="00131885" w:rsidRPr="002E71E9" w:rsidRDefault="003841DF">
      <w:pPr>
        <w:pStyle w:val="BodyText"/>
        <w:spacing w:before="93" w:line="480" w:lineRule="auto"/>
        <w:ind w:left="588" w:right="117" w:firstLine="720"/>
        <w:jc w:val="both"/>
      </w:pPr>
      <w:r w:rsidRPr="002E71E9">
        <w:lastRenderedPageBreak/>
        <w:t xml:space="preserve">Dalam dua tahun terakhir, </w:t>
      </w:r>
      <w:r w:rsidRPr="000D2D26">
        <w:rPr>
          <w:i/>
        </w:rPr>
        <w:t>OS Android</w:t>
      </w:r>
      <w:r w:rsidRPr="002E71E9">
        <w:t xml:space="preserve"> telah banyak digunakan oleh berbagai produk </w:t>
      </w:r>
      <w:r w:rsidRPr="000D2D26">
        <w:rPr>
          <w:i/>
        </w:rPr>
        <w:t>smarphone</w:t>
      </w:r>
      <w:r w:rsidRPr="002E71E9">
        <w:t xml:space="preserve"> dan </w:t>
      </w:r>
      <w:r w:rsidRPr="000D2D26">
        <w:rPr>
          <w:i/>
        </w:rPr>
        <w:t>handheld</w:t>
      </w:r>
      <w:r w:rsidRPr="002E71E9">
        <w:t xml:space="preserve"> lainnya termasuk juga </w:t>
      </w:r>
      <w:r w:rsidRPr="000D2D26">
        <w:rPr>
          <w:i/>
        </w:rPr>
        <w:t>PC Tablet</w:t>
      </w:r>
      <w:r w:rsidRPr="002E71E9">
        <w:t xml:space="preserve">. Begitu pula di Indonesia, mobile dengan sistem operasi </w:t>
      </w:r>
      <w:r w:rsidRPr="000D2D26">
        <w:rPr>
          <w:i/>
        </w:rPr>
        <w:t>android</w:t>
      </w:r>
      <w:r w:rsidRPr="002E71E9">
        <w:t xml:space="preserve"> pun telah beredar luas karena memang selain produk </w:t>
      </w:r>
      <w:r w:rsidRPr="000D2D26">
        <w:rPr>
          <w:i/>
        </w:rPr>
        <w:t>mobile</w:t>
      </w:r>
      <w:r w:rsidRPr="002E71E9">
        <w:t xml:space="preserve"> dari </w:t>
      </w:r>
      <w:r w:rsidRPr="000D2D26">
        <w:rPr>
          <w:i/>
        </w:rPr>
        <w:t>Blackberry</w:t>
      </w:r>
      <w:r w:rsidRPr="002E71E9">
        <w:t xml:space="preserve"> dan </w:t>
      </w:r>
      <w:r w:rsidRPr="000D2D26">
        <w:rPr>
          <w:i/>
        </w:rPr>
        <w:t>Apple</w:t>
      </w:r>
      <w:r w:rsidRPr="002E71E9">
        <w:t xml:space="preserve"> (memiliki </w:t>
      </w:r>
      <w:r w:rsidRPr="000D2D26">
        <w:rPr>
          <w:i/>
        </w:rPr>
        <w:t>OS</w:t>
      </w:r>
      <w:r w:rsidRPr="002E71E9">
        <w:t xml:space="preserve"> tersendiri: </w:t>
      </w:r>
      <w:r w:rsidRPr="000D2D26">
        <w:rPr>
          <w:i/>
        </w:rPr>
        <w:t>iOS</w:t>
      </w:r>
      <w:r w:rsidRPr="002E71E9">
        <w:t xml:space="preserve"> dan </w:t>
      </w:r>
      <w:r w:rsidRPr="000D2D26">
        <w:rPr>
          <w:i/>
        </w:rPr>
        <w:t>Blackberry OS</w:t>
      </w:r>
      <w:r w:rsidRPr="002E71E9">
        <w:t xml:space="preserve">), umumnya </w:t>
      </w:r>
      <w:r w:rsidRPr="000D2D26">
        <w:rPr>
          <w:i/>
        </w:rPr>
        <w:t>gadget</w:t>
      </w:r>
      <w:r w:rsidRPr="002E71E9">
        <w:t xml:space="preserve"> terbaru menggandeng </w:t>
      </w:r>
      <w:r w:rsidRPr="000D2D26">
        <w:rPr>
          <w:i/>
        </w:rPr>
        <w:t>Android</w:t>
      </w:r>
      <w:r w:rsidRPr="002E71E9">
        <w:t xml:space="preserve"> sebagai </w:t>
      </w:r>
      <w:r w:rsidRPr="000D2D26">
        <w:rPr>
          <w:i/>
        </w:rPr>
        <w:t>system</w:t>
      </w:r>
      <w:r w:rsidRPr="002E71E9">
        <w:t xml:space="preserve"> operasinya. Bagi sebagian orang, Android adalah hal yang asing, karena selama ini di Indonesia sudah terlebih dahulu nyaman dengan </w:t>
      </w:r>
      <w:r w:rsidRPr="000D2D26">
        <w:rPr>
          <w:i/>
        </w:rPr>
        <w:t>Symbian</w:t>
      </w:r>
      <w:r w:rsidRPr="002E71E9">
        <w:t xml:space="preserve">. Kemudian disusul dengan ledakan </w:t>
      </w:r>
      <w:r w:rsidRPr="000D2D26">
        <w:rPr>
          <w:i/>
        </w:rPr>
        <w:t>Blackberry</w:t>
      </w:r>
      <w:r w:rsidRPr="002E71E9">
        <w:t xml:space="preserve"> yang menggunakan </w:t>
      </w:r>
      <w:r w:rsidRPr="000D2D26">
        <w:rPr>
          <w:i/>
        </w:rPr>
        <w:t>Blackberry OS</w:t>
      </w:r>
      <w:r w:rsidRPr="002E71E9">
        <w:t xml:space="preserve"> nya. Kedua </w:t>
      </w:r>
      <w:r w:rsidRPr="000D2D26">
        <w:rPr>
          <w:i/>
        </w:rPr>
        <w:t>OS</w:t>
      </w:r>
      <w:r w:rsidRPr="002E71E9">
        <w:t xml:space="preserve"> tadi memang cukup akrab dengan konsumen di Indonesia.</w:t>
      </w:r>
    </w:p>
    <w:p w:rsidR="00131885" w:rsidRPr="002E71E9" w:rsidRDefault="003841DF">
      <w:pPr>
        <w:pStyle w:val="BodyText"/>
        <w:spacing w:before="17" w:line="480" w:lineRule="auto"/>
        <w:ind w:left="588" w:right="780" w:firstLine="720"/>
      </w:pPr>
      <w:r w:rsidRPr="002E71E9">
        <w:t xml:space="preserve">Sistem operasi </w:t>
      </w:r>
      <w:r w:rsidRPr="000D2D26">
        <w:rPr>
          <w:i/>
        </w:rPr>
        <w:t>Android</w:t>
      </w:r>
      <w:r w:rsidRPr="002E71E9">
        <w:t xml:space="preserve"> adalah sebuah sistem operasi untuk </w:t>
      </w:r>
      <w:r w:rsidRPr="000D2D26">
        <w:rPr>
          <w:i/>
        </w:rPr>
        <w:t>mobile</w:t>
      </w:r>
      <w:r w:rsidRPr="002E71E9">
        <w:t xml:space="preserve"> berbasis </w:t>
      </w:r>
      <w:r w:rsidRPr="000D2D26">
        <w:rPr>
          <w:i/>
        </w:rPr>
        <w:t>Linux</w:t>
      </w:r>
      <w:r w:rsidRPr="002E71E9">
        <w:t xml:space="preserve">. Untuk lebih jelasnya mengenai </w:t>
      </w:r>
      <w:r w:rsidRPr="000D2D26">
        <w:rPr>
          <w:i/>
        </w:rPr>
        <w:t>Android</w:t>
      </w:r>
      <w:r w:rsidRPr="002E71E9">
        <w:t xml:space="preserve">, berikut adalah kutipan singkat dari </w:t>
      </w:r>
      <w:r w:rsidRPr="000D2D26">
        <w:rPr>
          <w:i/>
        </w:rPr>
        <w:t>Wikipedia</w:t>
      </w:r>
      <w:r w:rsidRPr="002E71E9">
        <w:t xml:space="preserve">. </w:t>
      </w:r>
      <w:r w:rsidRPr="000D2D26">
        <w:rPr>
          <w:i/>
        </w:rPr>
        <w:t>Android</w:t>
      </w:r>
      <w:r w:rsidRPr="002E71E9">
        <w:t xml:space="preserve"> adalah </w:t>
      </w:r>
      <w:r w:rsidRPr="000D2D26">
        <w:rPr>
          <w:i/>
        </w:rPr>
        <w:t>system</w:t>
      </w:r>
      <w:r w:rsidRPr="002E71E9">
        <w:t xml:space="preserve"> operasi untuk</w:t>
      </w:r>
    </w:p>
    <w:p w:rsidR="00131885" w:rsidRPr="002E71E9" w:rsidRDefault="003841DF">
      <w:pPr>
        <w:pStyle w:val="BodyText"/>
        <w:spacing w:line="480" w:lineRule="auto"/>
        <w:ind w:left="588" w:right="185"/>
      </w:pPr>
      <w:r w:rsidRPr="002E71E9">
        <w:t xml:space="preserve">telepon seluler yang </w:t>
      </w:r>
      <w:r w:rsidRPr="000D2D26">
        <w:t xml:space="preserve">berbasis </w:t>
      </w:r>
      <w:r w:rsidRPr="000D2D26">
        <w:rPr>
          <w:i/>
        </w:rPr>
        <w:t>Linux</w:t>
      </w:r>
      <w:r w:rsidRPr="002E71E9">
        <w:t xml:space="preserve">. </w:t>
      </w:r>
      <w:r w:rsidRPr="000D2D26">
        <w:rPr>
          <w:i/>
        </w:rPr>
        <w:t>Android</w:t>
      </w:r>
      <w:r w:rsidRPr="002E71E9">
        <w:t xml:space="preserve"> menyediakan </w:t>
      </w:r>
      <w:r w:rsidRPr="000D2D26">
        <w:rPr>
          <w:i/>
        </w:rPr>
        <w:t>platform</w:t>
      </w:r>
      <w:r w:rsidRPr="002E71E9">
        <w:t xml:space="preserve"> terbuka bagi para pengembang buat menciptakan aplikasi mereka sendiri untuk digunakan oleh</w:t>
      </w:r>
    </w:p>
    <w:p w:rsidR="00131885" w:rsidRPr="002E71E9" w:rsidRDefault="003841DF">
      <w:pPr>
        <w:pStyle w:val="BodyText"/>
        <w:spacing w:line="482" w:lineRule="auto"/>
        <w:ind w:left="588" w:right="185"/>
      </w:pPr>
      <w:r w:rsidRPr="002E71E9">
        <w:t>bermacam peranti bergerak. Cepatnya perubahan teknologi juga berdampak pada</w:t>
      </w:r>
    </w:p>
    <w:p w:rsidR="00131885" w:rsidRPr="002E71E9" w:rsidRDefault="003841DF">
      <w:pPr>
        <w:pStyle w:val="BodyText"/>
        <w:spacing w:line="480" w:lineRule="auto"/>
        <w:ind w:left="588" w:right="185" w:firstLine="55"/>
      </w:pPr>
      <w:r w:rsidRPr="002E71E9">
        <w:t xml:space="preserve">media yang digunakan oleh pelaku pemasar. Pemasaran yang pada awalnya hanya melakukan promosi dengan televise atau media cetak, kini hal tersebut berubah. Pelaku pemasaran juga harus mempertimbangkan khalayak pengguna </w:t>
      </w:r>
      <w:r w:rsidRPr="000D2D26">
        <w:rPr>
          <w:i/>
        </w:rPr>
        <w:t>social</w:t>
      </w:r>
      <w:r w:rsidRPr="002E71E9">
        <w:t xml:space="preserve"> media.</w:t>
      </w:r>
    </w:p>
    <w:p w:rsidR="00131885" w:rsidRPr="002E71E9" w:rsidRDefault="003841DF">
      <w:pPr>
        <w:pStyle w:val="BodyText"/>
        <w:tabs>
          <w:tab w:val="left" w:pos="2941"/>
          <w:tab w:val="left" w:pos="3887"/>
          <w:tab w:val="left" w:pos="4647"/>
          <w:tab w:val="left" w:pos="5318"/>
          <w:tab w:val="left" w:pos="6143"/>
          <w:tab w:val="left" w:pos="6846"/>
          <w:tab w:val="left" w:pos="7830"/>
        </w:tabs>
        <w:spacing w:line="480" w:lineRule="auto"/>
        <w:ind w:left="588" w:right="117" w:firstLine="720"/>
      </w:pPr>
      <w:r w:rsidRPr="002E71E9">
        <w:t>Perkembangan</w:t>
      </w:r>
      <w:r w:rsidRPr="002E71E9">
        <w:tab/>
        <w:t>jejaring</w:t>
      </w:r>
      <w:r w:rsidRPr="002E71E9">
        <w:tab/>
        <w:t>sosial</w:t>
      </w:r>
      <w:r w:rsidRPr="002E71E9">
        <w:tab/>
        <w:t>yang</w:t>
      </w:r>
      <w:r w:rsidRPr="002E71E9">
        <w:tab/>
        <w:t>sangat</w:t>
      </w:r>
      <w:r w:rsidRPr="002E71E9">
        <w:tab/>
        <w:t>pesat</w:t>
      </w:r>
      <w:r w:rsidRPr="002E71E9">
        <w:tab/>
        <w:t>ditandai</w:t>
      </w:r>
      <w:r w:rsidRPr="002E71E9">
        <w:tab/>
        <w:t>dengan banyaknya kemunculan  media jejaring sosial  (</w:t>
      </w:r>
      <w:r w:rsidRPr="000D2D26">
        <w:rPr>
          <w:i/>
        </w:rPr>
        <w:t>social</w:t>
      </w:r>
      <w:r w:rsidRPr="002E71E9">
        <w:t xml:space="preserve"> media),  diantaranya </w:t>
      </w:r>
      <w:r w:rsidRPr="002E71E9">
        <w:rPr>
          <w:spacing w:val="4"/>
        </w:rPr>
        <w:t xml:space="preserve"> </w:t>
      </w:r>
      <w:r w:rsidRPr="002E71E9">
        <w:t>seperti</w:t>
      </w:r>
    </w:p>
    <w:p w:rsidR="00131885" w:rsidRPr="002E71E9" w:rsidRDefault="00131885">
      <w:pPr>
        <w:spacing w:line="480" w:lineRule="auto"/>
        <w:rPr>
          <w:sz w:val="24"/>
          <w:szCs w:val="24"/>
        </w:rPr>
        <w:sectPr w:rsidR="00131885" w:rsidRPr="002E71E9">
          <w:pgSz w:w="11910" w:h="16850"/>
          <w:pgMar w:top="1600" w:right="1580" w:bottom="1220" w:left="1680" w:header="0" w:footer="1029" w:gutter="0"/>
          <w:cols w:space="720"/>
        </w:sectPr>
      </w:pPr>
    </w:p>
    <w:p w:rsidR="00131885" w:rsidRPr="002E71E9" w:rsidRDefault="003841DF">
      <w:pPr>
        <w:pStyle w:val="BodyText"/>
        <w:spacing w:before="93" w:line="480" w:lineRule="auto"/>
        <w:ind w:left="588" w:right="117"/>
        <w:jc w:val="both"/>
      </w:pPr>
      <w:r w:rsidRPr="002E71E9">
        <w:t xml:space="preserve">layanan </w:t>
      </w:r>
      <w:r w:rsidRPr="000D2D26">
        <w:rPr>
          <w:i/>
        </w:rPr>
        <w:t>MySpace</w:t>
      </w:r>
      <w:r w:rsidRPr="002E71E9">
        <w:t xml:space="preserve">, </w:t>
      </w:r>
      <w:r w:rsidRPr="000D2D26">
        <w:rPr>
          <w:i/>
        </w:rPr>
        <w:t>Friendster</w:t>
      </w:r>
      <w:r w:rsidRPr="002E71E9">
        <w:t xml:space="preserve">, </w:t>
      </w:r>
      <w:r w:rsidRPr="000D2D26">
        <w:rPr>
          <w:i/>
        </w:rPr>
        <w:t>Facebook</w:t>
      </w:r>
      <w:r w:rsidRPr="002E71E9">
        <w:t xml:space="preserve">, </w:t>
      </w:r>
      <w:r w:rsidRPr="000D2D26">
        <w:rPr>
          <w:i/>
        </w:rPr>
        <w:t>Twitter</w:t>
      </w:r>
      <w:r w:rsidRPr="002E71E9">
        <w:t xml:space="preserve">, </w:t>
      </w:r>
      <w:r w:rsidRPr="000D2D26">
        <w:rPr>
          <w:i/>
        </w:rPr>
        <w:t>LinkedIn</w:t>
      </w:r>
      <w:r w:rsidRPr="002E71E9">
        <w:t xml:space="preserve">, </w:t>
      </w:r>
      <w:r w:rsidRPr="000D2D26">
        <w:rPr>
          <w:i/>
        </w:rPr>
        <w:t>Meebo</w:t>
      </w:r>
      <w:r w:rsidRPr="002E71E9">
        <w:t xml:space="preserve">, dan lain-lain. Apabila dilihat dari jumlah pengguna, saat ini Sosial Media di Indonesia dikuasai oleh dua pemain besar, yaitu </w:t>
      </w:r>
      <w:r w:rsidRPr="000D2D26">
        <w:rPr>
          <w:i/>
        </w:rPr>
        <w:t>Facebook</w:t>
      </w:r>
      <w:r w:rsidRPr="002E71E9">
        <w:t xml:space="preserve"> </w:t>
      </w:r>
      <w:r w:rsidRPr="00C63627">
        <w:t>dan</w:t>
      </w:r>
      <w:r w:rsidRPr="000D2D26">
        <w:rPr>
          <w:i/>
        </w:rPr>
        <w:t xml:space="preserve"> Twitter</w:t>
      </w:r>
      <w:r w:rsidRPr="002E71E9">
        <w:t>. Pengguna kedua layanan ini kecenderungannya meningkat dari tahun ke tahun.</w:t>
      </w:r>
    </w:p>
    <w:p w:rsidR="00131885" w:rsidRPr="002E71E9" w:rsidRDefault="003841DF">
      <w:pPr>
        <w:pStyle w:val="BodyText"/>
        <w:spacing w:before="10" w:line="480" w:lineRule="auto"/>
        <w:ind w:left="588" w:right="115" w:firstLine="720"/>
        <w:jc w:val="both"/>
      </w:pPr>
      <w:r w:rsidRPr="002E71E9">
        <w:t xml:space="preserve">Data dan fakta pengguna jejaring sosial </w:t>
      </w:r>
      <w:r w:rsidRPr="00C63627">
        <w:rPr>
          <w:i/>
        </w:rPr>
        <w:t>Twitter</w:t>
      </w:r>
      <w:r w:rsidRPr="002E71E9">
        <w:t xml:space="preserve"> Indonesia. </w:t>
      </w:r>
      <w:r w:rsidRPr="00C63627">
        <w:rPr>
          <w:i/>
        </w:rPr>
        <w:t>Tweeple</w:t>
      </w:r>
      <w:r w:rsidRPr="002E71E9">
        <w:t xml:space="preserve"> atau </w:t>
      </w:r>
      <w:r w:rsidRPr="00C63627">
        <w:rPr>
          <w:i/>
        </w:rPr>
        <w:t>Tweep</w:t>
      </w:r>
      <w:r w:rsidRPr="002E71E9">
        <w:t xml:space="preserve"> adalah sebutan untuk pengguna jejaring sosial Twitter. Menurut data yang dilansir situs </w:t>
      </w:r>
      <w:r w:rsidRPr="00C63627">
        <w:rPr>
          <w:i/>
        </w:rPr>
        <w:t>Semiocast Dot Com</w:t>
      </w:r>
      <w:r w:rsidRPr="002E71E9">
        <w:t xml:space="preserve">, jumlah </w:t>
      </w:r>
      <w:r w:rsidRPr="00C63627">
        <w:rPr>
          <w:i/>
        </w:rPr>
        <w:t>tweeps</w:t>
      </w:r>
      <w:r w:rsidRPr="002E71E9">
        <w:t xml:space="preserve"> di Indonesia sebanyak 19,5 juta orang. Jumlah tersebut menempati posisi kelima dunia setelah </w:t>
      </w:r>
      <w:r w:rsidRPr="00C63627">
        <w:t>Amerika Serikat</w:t>
      </w:r>
      <w:r w:rsidRPr="002E71E9">
        <w:t xml:space="preserve"> (sekitar 107 juta pengguna), Brasil (33 juta pengguna), Jepang (29 juta pengguna), dan Inggris (24 juta pengguna).</w:t>
      </w:r>
    </w:p>
    <w:p w:rsidR="00131885" w:rsidRPr="002E71E9" w:rsidRDefault="003841DF">
      <w:pPr>
        <w:pStyle w:val="BodyText"/>
        <w:spacing w:before="10" w:line="480" w:lineRule="auto"/>
        <w:ind w:left="588" w:right="117" w:firstLine="720"/>
      </w:pPr>
      <w:r w:rsidRPr="00C63627">
        <w:rPr>
          <w:i/>
        </w:rPr>
        <w:t>Semiocast</w:t>
      </w:r>
      <w:r w:rsidRPr="002E71E9">
        <w:t xml:space="preserve"> telah menganalisis 383 juta profil pengguna </w:t>
      </w:r>
      <w:r w:rsidRPr="00C63627">
        <w:rPr>
          <w:i/>
        </w:rPr>
        <w:t>Twitter</w:t>
      </w:r>
      <w:r w:rsidRPr="002E71E9">
        <w:t xml:space="preserve"> yang dibuat sebelum 1 Januari 2012. Analisis tersebut juga mengungkapkan bahwa</w:t>
      </w:r>
    </w:p>
    <w:p w:rsidR="00131885" w:rsidRPr="002E71E9" w:rsidRDefault="003841DF">
      <w:pPr>
        <w:pStyle w:val="BodyText"/>
        <w:spacing w:before="10" w:line="480" w:lineRule="auto"/>
        <w:ind w:left="588" w:right="1117"/>
      </w:pPr>
      <w:r w:rsidRPr="002E71E9">
        <w:t xml:space="preserve">dengan 107.7 juta akun yang dibuat sebelum 1 Januari 2012, Amerika Serikat sekarang hanya mewakili 28,1% dari seluruh pengguna </w:t>
      </w:r>
      <w:r w:rsidRPr="00C63627">
        <w:rPr>
          <w:i/>
        </w:rPr>
        <w:t>Twitter</w:t>
      </w:r>
      <w:r w:rsidRPr="002E71E9">
        <w:t>. Namun demikian, jejaring sosial tersebut tetap sangat aktif di negara asalnya. Pada bulan Desember 2011 saja, sekitar 5.6 juta pengguna baru diciptakandari Amerika Serikat.</w:t>
      </w:r>
    </w:p>
    <w:p w:rsidR="00131885" w:rsidRPr="002E71E9" w:rsidRDefault="003841DF">
      <w:pPr>
        <w:pStyle w:val="BodyText"/>
        <w:spacing w:before="10" w:line="480" w:lineRule="auto"/>
        <w:ind w:left="588" w:right="625" w:firstLine="720"/>
      </w:pPr>
      <w:r w:rsidRPr="002E71E9">
        <w:t xml:space="preserve">Tingginya penggunaan social media di Indonesia menjadikan peluang yang cukup besar bagi para pemasar untuk dapat mempromosikan produknya </w:t>
      </w:r>
      <w:r w:rsidRPr="00C63627">
        <w:t>yang</w:t>
      </w:r>
      <w:r w:rsidRPr="00C63627">
        <w:rPr>
          <w:i/>
        </w:rPr>
        <w:t xml:space="preserve"> loyal</w:t>
      </w:r>
      <w:r w:rsidRPr="002E71E9">
        <w:t xml:space="preserve"> (secara lebih spesifik disebut pelanggan), dan salah satunya adalah melalui perang antar merek.Perusahaan semakin menyadari merek menjadi faktor penting dalam persaingan dan menjadi aset</w:t>
      </w:r>
      <w:r w:rsidRPr="002E71E9">
        <w:rPr>
          <w:spacing w:val="-11"/>
        </w:rPr>
        <w:t xml:space="preserve"> </w:t>
      </w:r>
      <w:r w:rsidRPr="002E71E9">
        <w:t>perusahaan</w:t>
      </w:r>
    </w:p>
    <w:p w:rsidR="00131885" w:rsidRPr="002E71E9" w:rsidRDefault="003841DF">
      <w:pPr>
        <w:pStyle w:val="BodyText"/>
        <w:spacing w:before="10" w:line="480" w:lineRule="auto"/>
        <w:ind w:left="588" w:right="997"/>
      </w:pPr>
      <w:r w:rsidRPr="002E71E9">
        <w:t xml:space="preserve">yang bernilai. Promosi yang dilakukan pemasar melalui </w:t>
      </w:r>
      <w:r w:rsidRPr="00C63627">
        <w:rPr>
          <w:i/>
        </w:rPr>
        <w:t>social</w:t>
      </w:r>
      <w:r w:rsidRPr="002E71E9">
        <w:t xml:space="preserve"> media bertujuan agar mendapatkan tingkat penjualan yang tinggi. Peran pemilik</w:t>
      </w:r>
    </w:p>
    <w:p w:rsidR="00131885" w:rsidRPr="002E71E9" w:rsidRDefault="00131885">
      <w:pPr>
        <w:spacing w:line="480" w:lineRule="auto"/>
        <w:rPr>
          <w:sz w:val="24"/>
          <w:szCs w:val="24"/>
        </w:rPr>
        <w:sectPr w:rsidR="00131885" w:rsidRPr="002E71E9">
          <w:pgSz w:w="11910" w:h="16850"/>
          <w:pgMar w:top="1600" w:right="1580" w:bottom="1220" w:left="1680" w:header="0" w:footer="1029" w:gutter="0"/>
          <w:cols w:space="720"/>
        </w:sectPr>
      </w:pPr>
    </w:p>
    <w:p w:rsidR="00131885" w:rsidRPr="002E71E9" w:rsidRDefault="003841DF">
      <w:pPr>
        <w:pStyle w:val="BodyText"/>
        <w:spacing w:before="93"/>
        <w:ind w:left="588" w:right="185"/>
      </w:pPr>
      <w:r w:rsidRPr="002E71E9">
        <w:t>untuk dapat mengontrol mereknya untuk tetap menciptakan karakter dari</w:t>
      </w:r>
    </w:p>
    <w:p w:rsidR="00131885" w:rsidRPr="002E71E9" w:rsidRDefault="00131885">
      <w:pPr>
        <w:pStyle w:val="BodyText"/>
      </w:pPr>
    </w:p>
    <w:p w:rsidR="00131885" w:rsidRPr="002E71E9" w:rsidRDefault="003841DF">
      <w:pPr>
        <w:pStyle w:val="BodyText"/>
        <w:spacing w:line="480" w:lineRule="auto"/>
        <w:ind w:left="588" w:right="185"/>
      </w:pPr>
      <w:r w:rsidRPr="002E71E9">
        <w:t>merek yang dipromosikan, sehingga harapannya promosi yang dilakukan pada social media dapat efektif sampai pada benak konsumen.</w:t>
      </w:r>
    </w:p>
    <w:p w:rsidR="00131885" w:rsidRPr="002E71E9" w:rsidRDefault="00131885">
      <w:pPr>
        <w:pStyle w:val="BodyText"/>
        <w:spacing w:before="2"/>
      </w:pPr>
    </w:p>
    <w:p w:rsidR="00131885" w:rsidRPr="002E71E9" w:rsidRDefault="003841DF">
      <w:pPr>
        <w:pStyle w:val="Heading1"/>
        <w:numPr>
          <w:ilvl w:val="1"/>
          <w:numId w:val="13"/>
        </w:numPr>
        <w:tabs>
          <w:tab w:val="left" w:pos="1296"/>
          <w:tab w:val="left" w:pos="1297"/>
        </w:tabs>
        <w:ind w:left="1296" w:hanging="708"/>
      </w:pPr>
      <w:r w:rsidRPr="002E71E9">
        <w:t>Perumusan</w:t>
      </w:r>
      <w:r w:rsidRPr="002E71E9">
        <w:rPr>
          <w:spacing w:val="-6"/>
        </w:rPr>
        <w:t xml:space="preserve"> </w:t>
      </w:r>
      <w:r w:rsidRPr="002E71E9">
        <w:t>Masalah</w:t>
      </w:r>
    </w:p>
    <w:p w:rsidR="00131885" w:rsidRPr="002E71E9" w:rsidRDefault="00131885">
      <w:pPr>
        <w:pStyle w:val="BodyText"/>
        <w:spacing w:before="6"/>
        <w:rPr>
          <w:b/>
        </w:rPr>
      </w:pPr>
    </w:p>
    <w:p w:rsidR="00131885" w:rsidRPr="002E71E9" w:rsidRDefault="003841DF">
      <w:pPr>
        <w:pStyle w:val="BodyText"/>
        <w:spacing w:line="480" w:lineRule="auto"/>
        <w:ind w:left="588" w:right="456" w:firstLine="720"/>
      </w:pPr>
      <w:r w:rsidRPr="002E71E9">
        <w:t xml:space="preserve">Promosi melalui </w:t>
      </w:r>
      <w:r w:rsidRPr="00C63627">
        <w:rPr>
          <w:i/>
        </w:rPr>
        <w:t>social</w:t>
      </w:r>
      <w:r w:rsidRPr="002E71E9">
        <w:t xml:space="preserve"> media merupakan salah satu bentuk komunikasi pemasaran yang cukup efaktif dan murah. Perusahaan tidak perlu mengeluarkan anggaran yang besar untuk melakukan promosi tersebut, promosi ini didapatkan gratis dari para konsumen yang telah</w:t>
      </w:r>
    </w:p>
    <w:p w:rsidR="00131885" w:rsidRPr="002E71E9" w:rsidRDefault="003841DF">
      <w:pPr>
        <w:pStyle w:val="BodyText"/>
        <w:spacing w:before="10" w:line="480" w:lineRule="auto"/>
        <w:ind w:left="648" w:right="943"/>
      </w:pPr>
      <w:r w:rsidRPr="002E71E9">
        <w:t>mengkonsumsi produk mereka. Komunikasi pemasaran ini sangat ampuh meningkatkan jumlah penjualan suatu produk, karena konsumen cenderung akan menginformasikan mengenai produk yang telah dikonsumsinya secara jujur.</w:t>
      </w:r>
    </w:p>
    <w:p w:rsidR="00131885" w:rsidRPr="002E71E9" w:rsidRDefault="003841DF">
      <w:pPr>
        <w:pStyle w:val="BodyText"/>
        <w:spacing w:before="10" w:line="480" w:lineRule="auto"/>
        <w:ind w:left="588" w:right="118" w:firstLine="720"/>
        <w:jc w:val="both"/>
      </w:pPr>
      <w:r w:rsidRPr="002E71E9">
        <w:t xml:space="preserve">Berdasarkan penjelasan tersebut dapat dirumuskan masalah penelitian ini, yaitu bagaimana efektivitas </w:t>
      </w:r>
      <w:r w:rsidRPr="00C63627">
        <w:rPr>
          <w:i/>
        </w:rPr>
        <w:t>social</w:t>
      </w:r>
      <w:r w:rsidRPr="002E71E9">
        <w:t xml:space="preserve"> media pada pemasaran </w:t>
      </w:r>
      <w:r w:rsidRPr="00C63627">
        <w:rPr>
          <w:i/>
        </w:rPr>
        <w:t>android</w:t>
      </w:r>
      <w:r w:rsidRPr="002E71E9">
        <w:t xml:space="preserve"> dalam mengkomunikasikan pesannya kepada konsumen dengan menggunakan Model Persamaan Struktur?</w:t>
      </w:r>
    </w:p>
    <w:p w:rsidR="00131885" w:rsidRPr="002E71E9" w:rsidRDefault="00131885">
      <w:pPr>
        <w:pStyle w:val="BodyText"/>
        <w:spacing w:before="2"/>
      </w:pPr>
    </w:p>
    <w:p w:rsidR="00131885" w:rsidRPr="002E71E9" w:rsidRDefault="003841DF">
      <w:pPr>
        <w:pStyle w:val="Heading1"/>
        <w:numPr>
          <w:ilvl w:val="1"/>
          <w:numId w:val="13"/>
        </w:numPr>
        <w:tabs>
          <w:tab w:val="left" w:pos="1296"/>
          <w:tab w:val="left" w:pos="1297"/>
        </w:tabs>
        <w:ind w:left="1296" w:hanging="708"/>
      </w:pPr>
      <w:r w:rsidRPr="002E71E9">
        <w:t>Tujuan</w:t>
      </w:r>
      <w:r w:rsidRPr="002E71E9">
        <w:rPr>
          <w:spacing w:val="-5"/>
        </w:rPr>
        <w:t xml:space="preserve"> </w:t>
      </w:r>
      <w:r w:rsidRPr="002E71E9">
        <w:t>Penelitian</w:t>
      </w:r>
    </w:p>
    <w:p w:rsidR="00131885" w:rsidRPr="002E71E9" w:rsidRDefault="00131885">
      <w:pPr>
        <w:pStyle w:val="BodyText"/>
        <w:spacing w:before="5"/>
        <w:rPr>
          <w:b/>
        </w:rPr>
      </w:pPr>
    </w:p>
    <w:p w:rsidR="00131885" w:rsidRPr="002E71E9" w:rsidRDefault="003841DF" w:rsidP="006B527D">
      <w:pPr>
        <w:pStyle w:val="BodyText"/>
        <w:spacing w:before="1" w:line="480" w:lineRule="auto"/>
        <w:ind w:left="588" w:right="185" w:firstLine="708"/>
      </w:pPr>
      <w:r w:rsidRPr="002E71E9">
        <w:t>Berdasarkan rumuasn permasalahan tersebut diatas, maka tujuan dari penelitian ini adalah:</w:t>
      </w:r>
    </w:p>
    <w:p w:rsidR="00131885" w:rsidRPr="002E71E9" w:rsidRDefault="003841DF">
      <w:pPr>
        <w:pStyle w:val="ListParagraph"/>
        <w:numPr>
          <w:ilvl w:val="0"/>
          <w:numId w:val="11"/>
        </w:numPr>
        <w:tabs>
          <w:tab w:val="left" w:pos="1015"/>
          <w:tab w:val="left" w:pos="1016"/>
        </w:tabs>
        <w:spacing w:line="465" w:lineRule="auto"/>
        <w:ind w:right="121" w:hanging="427"/>
        <w:jc w:val="left"/>
        <w:rPr>
          <w:sz w:val="24"/>
          <w:szCs w:val="24"/>
        </w:rPr>
      </w:pPr>
      <w:r w:rsidRPr="002E71E9">
        <w:rPr>
          <w:sz w:val="24"/>
          <w:szCs w:val="24"/>
        </w:rPr>
        <w:t>Mengidentifikasi karakteristik pelanggan dari pengguna jasa maskapai penerbangan di Kota</w:t>
      </w:r>
      <w:r w:rsidRPr="002E71E9">
        <w:rPr>
          <w:spacing w:val="-4"/>
          <w:sz w:val="24"/>
          <w:szCs w:val="24"/>
        </w:rPr>
        <w:t xml:space="preserve"> </w:t>
      </w:r>
      <w:r w:rsidRPr="002E71E9">
        <w:rPr>
          <w:sz w:val="24"/>
          <w:szCs w:val="24"/>
        </w:rPr>
        <w:t>Bogor</w:t>
      </w:r>
    </w:p>
    <w:p w:rsidR="00131885" w:rsidRPr="002E71E9" w:rsidRDefault="003841DF">
      <w:pPr>
        <w:pStyle w:val="ListParagraph"/>
        <w:numPr>
          <w:ilvl w:val="0"/>
          <w:numId w:val="11"/>
        </w:numPr>
        <w:tabs>
          <w:tab w:val="left" w:pos="1015"/>
          <w:tab w:val="left" w:pos="1016"/>
        </w:tabs>
        <w:spacing w:before="28" w:line="463" w:lineRule="auto"/>
        <w:ind w:right="120" w:hanging="427"/>
        <w:jc w:val="left"/>
        <w:rPr>
          <w:sz w:val="24"/>
          <w:szCs w:val="24"/>
        </w:rPr>
      </w:pPr>
      <w:r w:rsidRPr="002E71E9">
        <w:rPr>
          <w:sz w:val="24"/>
          <w:szCs w:val="24"/>
        </w:rPr>
        <w:t xml:space="preserve">Menganalisis pengaruh ekspektasi pelanggan </w:t>
      </w:r>
      <w:r w:rsidRPr="00C63627">
        <w:rPr>
          <w:i/>
          <w:sz w:val="24"/>
          <w:szCs w:val="24"/>
        </w:rPr>
        <w:t>(customer expectation)</w:t>
      </w:r>
      <w:r w:rsidRPr="002E71E9">
        <w:rPr>
          <w:sz w:val="24"/>
          <w:szCs w:val="24"/>
        </w:rPr>
        <w:t xml:space="preserve">, kualitas yang dirasakan  </w:t>
      </w:r>
      <w:r w:rsidRPr="00C63627">
        <w:rPr>
          <w:i/>
          <w:sz w:val="24"/>
          <w:szCs w:val="24"/>
        </w:rPr>
        <w:t>(perceived quality)</w:t>
      </w:r>
      <w:r w:rsidRPr="002E71E9">
        <w:rPr>
          <w:sz w:val="24"/>
          <w:szCs w:val="24"/>
        </w:rPr>
        <w:t xml:space="preserve">, nilai  yang dirasakan </w:t>
      </w:r>
      <w:r w:rsidRPr="00C63627">
        <w:rPr>
          <w:i/>
          <w:sz w:val="24"/>
          <w:szCs w:val="24"/>
        </w:rPr>
        <w:t xml:space="preserve">(perceived   </w:t>
      </w:r>
      <w:r w:rsidRPr="00C63627">
        <w:rPr>
          <w:i/>
          <w:spacing w:val="24"/>
          <w:sz w:val="24"/>
          <w:szCs w:val="24"/>
        </w:rPr>
        <w:t xml:space="preserve"> </w:t>
      </w:r>
      <w:r w:rsidRPr="00C63627">
        <w:rPr>
          <w:i/>
          <w:sz w:val="24"/>
          <w:szCs w:val="24"/>
        </w:rPr>
        <w:t>value)</w:t>
      </w:r>
      <w:r w:rsidRPr="002E71E9">
        <w:rPr>
          <w:sz w:val="24"/>
          <w:szCs w:val="24"/>
        </w:rPr>
        <w:t>,</w:t>
      </w:r>
    </w:p>
    <w:p w:rsidR="00131885" w:rsidRPr="002E71E9" w:rsidRDefault="00131885">
      <w:pPr>
        <w:spacing w:line="463" w:lineRule="auto"/>
        <w:rPr>
          <w:sz w:val="24"/>
          <w:szCs w:val="24"/>
        </w:rPr>
        <w:sectPr w:rsidR="00131885" w:rsidRPr="002E71E9">
          <w:pgSz w:w="11910" w:h="16850"/>
          <w:pgMar w:top="1600" w:right="1580" w:bottom="1220" w:left="1680" w:header="0" w:footer="1029" w:gutter="0"/>
          <w:cols w:space="720"/>
        </w:sectPr>
      </w:pPr>
    </w:p>
    <w:p w:rsidR="00131885" w:rsidRPr="002E71E9" w:rsidRDefault="003841DF">
      <w:pPr>
        <w:pStyle w:val="BodyText"/>
        <w:spacing w:before="93" w:line="480" w:lineRule="auto"/>
        <w:ind w:left="1015" w:right="117"/>
      </w:pPr>
      <w:r w:rsidRPr="002E71E9">
        <w:t xml:space="preserve">dan citra produk </w:t>
      </w:r>
      <w:r w:rsidRPr="00C63627">
        <w:rPr>
          <w:i/>
        </w:rPr>
        <w:t>(image)</w:t>
      </w:r>
      <w:r w:rsidRPr="002E71E9">
        <w:t xml:space="preserve"> terhadap loyalitas pelanggan maskapai penerbangan di Kota Bogor,</w:t>
      </w:r>
    </w:p>
    <w:p w:rsidR="00131885" w:rsidRPr="002E71E9" w:rsidRDefault="003841DF">
      <w:pPr>
        <w:pStyle w:val="ListParagraph"/>
        <w:numPr>
          <w:ilvl w:val="0"/>
          <w:numId w:val="11"/>
        </w:numPr>
        <w:tabs>
          <w:tab w:val="left" w:pos="1016"/>
        </w:tabs>
        <w:spacing w:before="12" w:line="463" w:lineRule="auto"/>
        <w:ind w:right="119" w:hanging="427"/>
        <w:rPr>
          <w:sz w:val="24"/>
          <w:szCs w:val="24"/>
        </w:rPr>
      </w:pPr>
      <w:r w:rsidRPr="002E71E9">
        <w:rPr>
          <w:sz w:val="24"/>
          <w:szCs w:val="24"/>
        </w:rPr>
        <w:t>Membandingkan model CSI antara pelanggan maskapai penerbangan tarif  atas dengan pelanggan maskapai penerbangan tarif</w:t>
      </w:r>
      <w:r w:rsidRPr="002E71E9">
        <w:rPr>
          <w:spacing w:val="-13"/>
          <w:sz w:val="24"/>
          <w:szCs w:val="24"/>
        </w:rPr>
        <w:t xml:space="preserve"> </w:t>
      </w:r>
      <w:r w:rsidRPr="002E71E9">
        <w:rPr>
          <w:sz w:val="24"/>
          <w:szCs w:val="24"/>
        </w:rPr>
        <w:t>bawah.</w:t>
      </w:r>
    </w:p>
    <w:p w:rsidR="00131885" w:rsidRPr="002E71E9" w:rsidRDefault="003841DF">
      <w:pPr>
        <w:pStyle w:val="Heading1"/>
        <w:numPr>
          <w:ilvl w:val="1"/>
          <w:numId w:val="13"/>
        </w:numPr>
        <w:tabs>
          <w:tab w:val="left" w:pos="1296"/>
          <w:tab w:val="left" w:pos="1297"/>
        </w:tabs>
        <w:spacing w:before="33"/>
        <w:ind w:left="1296" w:hanging="708"/>
      </w:pPr>
      <w:r w:rsidRPr="002E71E9">
        <w:t>Manfaat</w:t>
      </w:r>
      <w:r w:rsidRPr="002E71E9">
        <w:rPr>
          <w:spacing w:val="-6"/>
        </w:rPr>
        <w:t xml:space="preserve"> </w:t>
      </w:r>
      <w:r w:rsidRPr="002E71E9">
        <w:t>Penelitian</w:t>
      </w:r>
    </w:p>
    <w:p w:rsidR="00131885" w:rsidRPr="002E71E9" w:rsidRDefault="00131885">
      <w:pPr>
        <w:pStyle w:val="BodyText"/>
        <w:spacing w:before="6"/>
        <w:rPr>
          <w:b/>
        </w:rPr>
      </w:pPr>
    </w:p>
    <w:p w:rsidR="00131885" w:rsidRPr="002E71E9" w:rsidRDefault="003841DF">
      <w:pPr>
        <w:pStyle w:val="BodyText"/>
        <w:spacing w:line="480" w:lineRule="auto"/>
        <w:ind w:left="588" w:right="122" w:firstLine="720"/>
        <w:jc w:val="both"/>
      </w:pPr>
      <w:r w:rsidRPr="002E71E9">
        <w:t>Manfaat penelitian diharapkan dapat memberikan sumbangan sebagai berikut:</w:t>
      </w:r>
    </w:p>
    <w:p w:rsidR="00131885" w:rsidRPr="002E71E9" w:rsidRDefault="003841DF">
      <w:pPr>
        <w:pStyle w:val="ListParagraph"/>
        <w:numPr>
          <w:ilvl w:val="0"/>
          <w:numId w:val="10"/>
        </w:numPr>
        <w:tabs>
          <w:tab w:val="left" w:pos="1016"/>
        </w:tabs>
        <w:spacing w:before="10" w:line="480" w:lineRule="auto"/>
        <w:ind w:right="119" w:hanging="427"/>
        <w:rPr>
          <w:sz w:val="24"/>
          <w:szCs w:val="24"/>
        </w:rPr>
      </w:pPr>
      <w:r w:rsidRPr="002E71E9">
        <w:rPr>
          <w:sz w:val="24"/>
          <w:szCs w:val="24"/>
        </w:rPr>
        <w:t xml:space="preserve">Bagi akademisi, penelitian ini diharapkan dapat bermanfaat bagi pengembangan dalam bidang pemasaran, terutama sebagai acuan studi tentang bagaimana menganalisa efektifitass </w:t>
      </w:r>
      <w:r w:rsidRPr="00C63627">
        <w:rPr>
          <w:i/>
          <w:sz w:val="24"/>
          <w:szCs w:val="24"/>
        </w:rPr>
        <w:t>social</w:t>
      </w:r>
      <w:r w:rsidRPr="002E71E9">
        <w:rPr>
          <w:sz w:val="24"/>
          <w:szCs w:val="24"/>
        </w:rPr>
        <w:t xml:space="preserve"> media dalam suatu proses keputusan pembelian, juga untuk memberikan sumbangan informasi yang dapat menambah pengetahuan bagi</w:t>
      </w:r>
      <w:r w:rsidRPr="002E71E9">
        <w:rPr>
          <w:spacing w:val="-10"/>
          <w:sz w:val="24"/>
          <w:szCs w:val="24"/>
        </w:rPr>
        <w:t xml:space="preserve"> </w:t>
      </w:r>
      <w:r w:rsidRPr="002E71E9">
        <w:rPr>
          <w:sz w:val="24"/>
          <w:szCs w:val="24"/>
        </w:rPr>
        <w:t>pembacanya.</w:t>
      </w:r>
    </w:p>
    <w:p w:rsidR="00131885" w:rsidRPr="002E71E9" w:rsidRDefault="003841DF">
      <w:pPr>
        <w:pStyle w:val="ListParagraph"/>
        <w:numPr>
          <w:ilvl w:val="0"/>
          <w:numId w:val="10"/>
        </w:numPr>
        <w:tabs>
          <w:tab w:val="left" w:pos="1014"/>
        </w:tabs>
        <w:spacing w:before="10" w:line="480" w:lineRule="auto"/>
        <w:ind w:left="1013" w:right="118" w:hanging="425"/>
        <w:rPr>
          <w:sz w:val="24"/>
          <w:szCs w:val="24"/>
        </w:rPr>
      </w:pPr>
      <w:r w:rsidRPr="002E71E9">
        <w:rPr>
          <w:sz w:val="24"/>
          <w:szCs w:val="24"/>
        </w:rPr>
        <w:t xml:space="preserve">Bagi peneliti, untuk menambah pengetahuan dibidang manajemen pemasaran khususnya mengenai promosi melalui </w:t>
      </w:r>
      <w:r w:rsidRPr="00C63627">
        <w:rPr>
          <w:i/>
          <w:sz w:val="24"/>
          <w:szCs w:val="24"/>
        </w:rPr>
        <w:t>social</w:t>
      </w:r>
      <w:r w:rsidRPr="002E71E9">
        <w:rPr>
          <w:sz w:val="24"/>
          <w:szCs w:val="24"/>
        </w:rPr>
        <w:t xml:space="preserve"> media dan keputusan pembelian serta melatih kemampuan menulis untuk mengaplikasikan teori-teori yang sudah didapatkan saat</w:t>
      </w:r>
      <w:r w:rsidRPr="002E71E9">
        <w:rPr>
          <w:spacing w:val="-4"/>
          <w:sz w:val="24"/>
          <w:szCs w:val="24"/>
        </w:rPr>
        <w:t xml:space="preserve"> </w:t>
      </w:r>
      <w:r w:rsidRPr="002E71E9">
        <w:rPr>
          <w:sz w:val="24"/>
          <w:szCs w:val="24"/>
        </w:rPr>
        <w:t>perkuliahan.</w:t>
      </w:r>
    </w:p>
    <w:p w:rsidR="00131885" w:rsidRPr="002E71E9" w:rsidRDefault="00131885">
      <w:pPr>
        <w:pStyle w:val="BodyText"/>
        <w:spacing w:before="2"/>
      </w:pPr>
    </w:p>
    <w:p w:rsidR="00131885" w:rsidRPr="002E71E9" w:rsidRDefault="003841DF">
      <w:pPr>
        <w:pStyle w:val="Heading1"/>
        <w:numPr>
          <w:ilvl w:val="1"/>
          <w:numId w:val="13"/>
        </w:numPr>
        <w:tabs>
          <w:tab w:val="left" w:pos="1356"/>
          <w:tab w:val="left" w:pos="1357"/>
        </w:tabs>
      </w:pPr>
      <w:r w:rsidRPr="002E71E9">
        <w:t>Ruang Lingkup</w:t>
      </w:r>
      <w:r w:rsidRPr="002E71E9">
        <w:rPr>
          <w:spacing w:val="-9"/>
        </w:rPr>
        <w:t xml:space="preserve"> </w:t>
      </w:r>
      <w:r w:rsidRPr="002E71E9">
        <w:t>Penelitian</w:t>
      </w:r>
    </w:p>
    <w:p w:rsidR="00131885" w:rsidRPr="002E71E9" w:rsidRDefault="00131885">
      <w:pPr>
        <w:pStyle w:val="BodyText"/>
        <w:spacing w:before="6"/>
        <w:rPr>
          <w:b/>
        </w:rPr>
      </w:pPr>
    </w:p>
    <w:p w:rsidR="00131885" w:rsidRPr="002E71E9" w:rsidRDefault="003841DF">
      <w:pPr>
        <w:pStyle w:val="BodyText"/>
        <w:spacing w:line="480" w:lineRule="auto"/>
        <w:ind w:left="588" w:right="124" w:firstLine="720"/>
        <w:jc w:val="both"/>
      </w:pPr>
      <w:r w:rsidRPr="002E71E9">
        <w:t xml:space="preserve">Ruang lingkup dalam penelitian ini terbatas pada menganalisis Efektivitas </w:t>
      </w:r>
      <w:r w:rsidRPr="00C63627">
        <w:rPr>
          <w:i/>
        </w:rPr>
        <w:t>Social</w:t>
      </w:r>
      <w:r w:rsidRPr="002E71E9">
        <w:t xml:space="preserve"> Media pada Pemasaran </w:t>
      </w:r>
      <w:r w:rsidRPr="00C63627">
        <w:rPr>
          <w:i/>
        </w:rPr>
        <w:t>Android</w:t>
      </w:r>
      <w:r w:rsidRPr="002E71E9">
        <w:t xml:space="preserve"> dengan Menggunakan Model Persamaan Struktural.</w:t>
      </w:r>
    </w:p>
    <w:p w:rsidR="00131885" w:rsidRPr="002E71E9" w:rsidRDefault="00131885">
      <w:pPr>
        <w:spacing w:line="480" w:lineRule="auto"/>
        <w:jc w:val="both"/>
        <w:rPr>
          <w:sz w:val="24"/>
          <w:szCs w:val="24"/>
        </w:rPr>
        <w:sectPr w:rsidR="00131885" w:rsidRPr="002E71E9">
          <w:pgSz w:w="11910" w:h="16850"/>
          <w:pgMar w:top="1600" w:right="1580" w:bottom="1220" w:left="1680" w:header="0" w:footer="1029" w:gutter="0"/>
          <w:cols w:space="720"/>
        </w:sectPr>
      </w:pPr>
    </w:p>
    <w:p w:rsidR="00131885" w:rsidRPr="002E71E9" w:rsidRDefault="003841DF">
      <w:pPr>
        <w:pStyle w:val="Heading1"/>
        <w:spacing w:before="98"/>
        <w:ind w:left="2902" w:right="185" w:firstLine="0"/>
      </w:pPr>
      <w:r w:rsidRPr="002E71E9">
        <w:t>BAB II  TINJAUAN PUSTAKA</w:t>
      </w:r>
    </w:p>
    <w:p w:rsidR="00131885" w:rsidRPr="002E71E9" w:rsidRDefault="00131885">
      <w:pPr>
        <w:pStyle w:val="BodyText"/>
        <w:rPr>
          <w:b/>
        </w:rPr>
      </w:pPr>
    </w:p>
    <w:p w:rsidR="00131885" w:rsidRPr="002E71E9" w:rsidRDefault="00131885">
      <w:pPr>
        <w:pStyle w:val="BodyText"/>
        <w:rPr>
          <w:b/>
        </w:rPr>
      </w:pPr>
    </w:p>
    <w:p w:rsidR="00131885" w:rsidRPr="002E71E9" w:rsidRDefault="00131885">
      <w:pPr>
        <w:pStyle w:val="BodyText"/>
        <w:spacing w:before="8"/>
        <w:rPr>
          <w:b/>
        </w:rPr>
      </w:pPr>
    </w:p>
    <w:p w:rsidR="00131885" w:rsidRPr="002E71E9" w:rsidRDefault="003841DF">
      <w:pPr>
        <w:pStyle w:val="ListParagraph"/>
        <w:numPr>
          <w:ilvl w:val="1"/>
          <w:numId w:val="9"/>
        </w:numPr>
        <w:tabs>
          <w:tab w:val="left" w:pos="1296"/>
          <w:tab w:val="left" w:pos="1297"/>
        </w:tabs>
        <w:spacing w:before="61"/>
        <w:rPr>
          <w:b/>
          <w:sz w:val="24"/>
          <w:szCs w:val="24"/>
        </w:rPr>
      </w:pPr>
      <w:r w:rsidRPr="002E71E9">
        <w:rPr>
          <w:b/>
          <w:sz w:val="24"/>
          <w:szCs w:val="24"/>
        </w:rPr>
        <w:t>Pemasaran</w:t>
      </w:r>
    </w:p>
    <w:p w:rsidR="00131885" w:rsidRPr="002E71E9" w:rsidRDefault="00131885">
      <w:pPr>
        <w:pStyle w:val="BodyText"/>
        <w:spacing w:before="6"/>
        <w:rPr>
          <w:b/>
        </w:rPr>
      </w:pPr>
    </w:p>
    <w:p w:rsidR="00131885" w:rsidRPr="002E71E9" w:rsidRDefault="003841DF">
      <w:pPr>
        <w:pStyle w:val="BodyText"/>
        <w:spacing w:line="480" w:lineRule="auto"/>
        <w:ind w:left="588" w:right="249" w:firstLine="708"/>
      </w:pPr>
      <w:r w:rsidRPr="002E71E9">
        <w:t>Pemasaran adalah suatu proses sosial dan manajerial dimana individu dan kelompok mendapatkan apa yang mereka butuhkan dan inginkan dengan caramenciptakan, menawarkan, dan menukarkan produk yang memiliki</w:t>
      </w:r>
    </w:p>
    <w:p w:rsidR="00131885" w:rsidRPr="002E71E9" w:rsidRDefault="003841DF">
      <w:pPr>
        <w:pStyle w:val="BodyText"/>
        <w:spacing w:before="11" w:line="480" w:lineRule="auto"/>
        <w:ind w:left="588" w:right="1104" w:firstLine="60"/>
      </w:pPr>
      <w:r w:rsidRPr="002E71E9">
        <w:t>nilai komoditas(Kotler, 2004). Pemasaran merupakan ujung tombak keberhasilan suatu usaha. Untukmencapai keberhasilan tersebut, sebuah perusahaan diharuskan untuk menentukan strategipemasaran yang tepat. Dengan mengunakan strategi pemasaran yang tepat, suatu</w:t>
      </w:r>
      <w:r w:rsidR="00C63627">
        <w:t xml:space="preserve"> </w:t>
      </w:r>
      <w:r w:rsidRPr="002E71E9">
        <w:t>perusahaan dapat menempati posisi yang kuat dalam persaingan.</w:t>
      </w:r>
    </w:p>
    <w:p w:rsidR="00131885" w:rsidRPr="002E71E9" w:rsidRDefault="003841DF">
      <w:pPr>
        <w:pStyle w:val="BodyText"/>
        <w:spacing w:before="10" w:line="480" w:lineRule="auto"/>
        <w:ind w:left="588" w:right="117" w:firstLine="720"/>
        <w:jc w:val="both"/>
      </w:pPr>
      <w:r w:rsidRPr="002E71E9">
        <w:t>Menurut Rangkuti (2006) pemasaran adalah suatu proses kegiatan yangdipengaruhi oleh berbagai faktor sosial, budaya, politik, ekonomi, dan manajerial. Akibat</w:t>
      </w:r>
      <w:r w:rsidR="00C63627">
        <w:t xml:space="preserve"> </w:t>
      </w:r>
      <w:r w:rsidRPr="002E71E9">
        <w:t>dari pengaruh berbagai faktor tersebut adalah masing-masing individu maupun kelompok</w:t>
      </w:r>
      <w:r w:rsidR="00C63627">
        <w:t xml:space="preserve"> </w:t>
      </w:r>
      <w:r w:rsidRPr="002E71E9">
        <w:t>mendapatkan kebutuhan dan keinginan dengan menciptakan, menawarkan, danmenukarkan produk yang memiliki nilai komoditas.</w:t>
      </w:r>
    </w:p>
    <w:p w:rsidR="00131885" w:rsidRPr="002E71E9" w:rsidRDefault="00131885">
      <w:pPr>
        <w:pStyle w:val="BodyText"/>
        <w:spacing w:before="2"/>
      </w:pPr>
    </w:p>
    <w:p w:rsidR="00131885" w:rsidRPr="002E71E9" w:rsidRDefault="003841DF">
      <w:pPr>
        <w:pStyle w:val="Heading1"/>
        <w:numPr>
          <w:ilvl w:val="1"/>
          <w:numId w:val="9"/>
        </w:numPr>
        <w:tabs>
          <w:tab w:val="left" w:pos="1296"/>
          <w:tab w:val="left" w:pos="1297"/>
        </w:tabs>
      </w:pPr>
      <w:r w:rsidRPr="002E71E9">
        <w:t>segmentasi pasar, pasar sasaran, dan posisi</w:t>
      </w:r>
      <w:r w:rsidRPr="002E71E9">
        <w:rPr>
          <w:spacing w:val="-10"/>
        </w:rPr>
        <w:t xml:space="preserve"> </w:t>
      </w:r>
      <w:r w:rsidRPr="002E71E9">
        <w:t>pasar</w:t>
      </w:r>
    </w:p>
    <w:p w:rsidR="00131885" w:rsidRPr="002E71E9" w:rsidRDefault="00131885">
      <w:pPr>
        <w:pStyle w:val="BodyText"/>
        <w:rPr>
          <w:b/>
        </w:rPr>
      </w:pPr>
    </w:p>
    <w:p w:rsidR="00131885" w:rsidRPr="002E71E9" w:rsidRDefault="003841DF" w:rsidP="00A82FC0">
      <w:pPr>
        <w:pStyle w:val="ListParagraph"/>
        <w:numPr>
          <w:ilvl w:val="2"/>
          <w:numId w:val="14"/>
        </w:numPr>
        <w:tabs>
          <w:tab w:val="left" w:pos="1309"/>
        </w:tabs>
        <w:rPr>
          <w:b/>
          <w:sz w:val="24"/>
          <w:szCs w:val="24"/>
        </w:rPr>
      </w:pPr>
      <w:r w:rsidRPr="002E71E9">
        <w:rPr>
          <w:b/>
          <w:sz w:val="24"/>
          <w:szCs w:val="24"/>
        </w:rPr>
        <w:t>Pasar</w:t>
      </w:r>
      <w:r w:rsidRPr="002E71E9">
        <w:rPr>
          <w:b/>
          <w:spacing w:val="-6"/>
          <w:sz w:val="24"/>
          <w:szCs w:val="24"/>
        </w:rPr>
        <w:t xml:space="preserve"> </w:t>
      </w:r>
      <w:r w:rsidRPr="002E71E9">
        <w:rPr>
          <w:b/>
          <w:sz w:val="24"/>
          <w:szCs w:val="24"/>
        </w:rPr>
        <w:t>Sasaran</w:t>
      </w:r>
    </w:p>
    <w:p w:rsidR="00131885" w:rsidRPr="002E71E9" w:rsidRDefault="00131885">
      <w:pPr>
        <w:pStyle w:val="BodyText"/>
        <w:spacing w:before="6"/>
        <w:rPr>
          <w:b/>
        </w:rPr>
      </w:pPr>
    </w:p>
    <w:p w:rsidR="00131885" w:rsidRPr="002E71E9" w:rsidRDefault="003841DF">
      <w:pPr>
        <w:pStyle w:val="BodyText"/>
        <w:spacing w:line="480" w:lineRule="auto"/>
        <w:ind w:left="588" w:right="119" w:firstLine="708"/>
        <w:jc w:val="both"/>
      </w:pPr>
      <w:r w:rsidRPr="002E71E9">
        <w:t>Apabila perusahaan telah mengidentifikasi peluang pada tiap segmen pasarnya,maka selanjutnya perusahaan harus mengevaluasi beragam segmen dan memutuskan</w:t>
      </w:r>
      <w:r w:rsidR="00C63627">
        <w:t xml:space="preserve"> </w:t>
      </w:r>
      <w:r w:rsidRPr="002E71E9">
        <w:t xml:space="preserve">berapa berapa banyak segmen dan segmen mana yang akan dibidik. Prosesmengevaluasi segmen pasar yang berbeda, perusahaan harus memperhatikan  factor  daya tarik segmen  secara keseluruhan serta faktor  </w:t>
      </w:r>
      <w:r w:rsidRPr="002E71E9">
        <w:rPr>
          <w:spacing w:val="17"/>
        </w:rPr>
        <w:t xml:space="preserve"> </w:t>
      </w:r>
      <w:r w:rsidRPr="002E71E9">
        <w:t>tujuan</w:t>
      </w:r>
    </w:p>
    <w:p w:rsidR="00131885" w:rsidRPr="002E71E9" w:rsidRDefault="00131885">
      <w:pPr>
        <w:spacing w:line="480" w:lineRule="auto"/>
        <w:jc w:val="both"/>
        <w:rPr>
          <w:sz w:val="24"/>
          <w:szCs w:val="24"/>
        </w:rPr>
        <w:sectPr w:rsidR="00131885" w:rsidRPr="002E71E9">
          <w:pgSz w:w="11910" w:h="16850"/>
          <w:pgMar w:top="1600" w:right="1580" w:bottom="1220" w:left="1680" w:header="0" w:footer="1029" w:gutter="0"/>
          <w:cols w:space="720"/>
        </w:sectPr>
      </w:pPr>
    </w:p>
    <w:p w:rsidR="00131885" w:rsidRPr="002E71E9" w:rsidRDefault="003841DF">
      <w:pPr>
        <w:pStyle w:val="BodyText"/>
        <w:spacing w:before="93" w:line="480" w:lineRule="auto"/>
        <w:ind w:left="588" w:right="116"/>
        <w:jc w:val="both"/>
      </w:pPr>
      <w:r w:rsidRPr="002E71E9">
        <w:t>dan sumber daya perusahaan</w:t>
      </w:r>
      <w:r w:rsidR="000C2712">
        <w:t xml:space="preserve"> </w:t>
      </w:r>
      <w:r w:rsidRPr="002E71E9">
        <w:t>(Kotler dan Amstrong, 2004). Penentuan pasar sasaran yakni tindakan memilih satuatau lebih segmen pasar untuk dimasuki atau dilayani berdasarkan potensi laba segmentersebut dan kesesuaiannya dengan strategi korporat perusahaan (Tjiptono, 2008).</w:t>
      </w:r>
    </w:p>
    <w:p w:rsidR="00131885" w:rsidRPr="002E71E9" w:rsidRDefault="00131885">
      <w:pPr>
        <w:pStyle w:val="BodyText"/>
        <w:spacing w:before="2"/>
      </w:pPr>
    </w:p>
    <w:p w:rsidR="00131885" w:rsidRPr="002E71E9" w:rsidRDefault="003841DF" w:rsidP="00A82FC0">
      <w:pPr>
        <w:pStyle w:val="Heading1"/>
        <w:numPr>
          <w:ilvl w:val="2"/>
          <w:numId w:val="14"/>
        </w:numPr>
        <w:tabs>
          <w:tab w:val="left" w:pos="1297"/>
        </w:tabs>
        <w:ind w:left="1296" w:hanging="708"/>
        <w:jc w:val="both"/>
      </w:pPr>
      <w:r w:rsidRPr="002E71E9">
        <w:t>Posisi</w:t>
      </w:r>
      <w:r w:rsidRPr="002E71E9">
        <w:rPr>
          <w:spacing w:val="-4"/>
        </w:rPr>
        <w:t xml:space="preserve"> </w:t>
      </w:r>
      <w:r w:rsidRPr="002E71E9">
        <w:t>Pasar</w:t>
      </w:r>
    </w:p>
    <w:p w:rsidR="00131885" w:rsidRPr="002E71E9" w:rsidRDefault="00131885">
      <w:pPr>
        <w:pStyle w:val="BodyText"/>
        <w:spacing w:before="6"/>
        <w:rPr>
          <w:b/>
        </w:rPr>
      </w:pPr>
    </w:p>
    <w:p w:rsidR="00131885" w:rsidRPr="002E71E9" w:rsidRDefault="003841DF">
      <w:pPr>
        <w:pStyle w:val="BodyText"/>
        <w:spacing w:line="480" w:lineRule="auto"/>
        <w:ind w:left="588" w:right="117" w:firstLine="720"/>
        <w:jc w:val="both"/>
      </w:pPr>
      <w:r w:rsidRPr="002E71E9">
        <w:t xml:space="preserve">Menurut Kotler dan Amstrong (2004), setelah perusahaan memutuskan segmen– segmen pasar yang akan dimasuki, haruslah diputuskan posisi apa yang harusditempati dalam segmen tersebut. Posisi produk adalah cara produk didefiisikan olehkonsumen berdasarkan makna tempat suatu produk, merek, atau sekelompok produkdi dalam benak konsumen, relatif terhadap penawaran pesaingnya. </w:t>
      </w:r>
      <w:r w:rsidRPr="00C63627">
        <w:rPr>
          <w:i/>
        </w:rPr>
        <w:t>Positioning</w:t>
      </w:r>
      <w:r w:rsidRPr="002E71E9">
        <w:t xml:space="preserve"> suatu</w:t>
      </w:r>
      <w:r w:rsidR="00C63627">
        <w:t xml:space="preserve"> </w:t>
      </w:r>
      <w:r w:rsidRPr="002E71E9">
        <w:t>produk menuntut perusahaan untuk menanamkan keunikan manfaat dan diferensiasimerek ke dalam benak konsumen.</w:t>
      </w:r>
    </w:p>
    <w:p w:rsidR="00131885" w:rsidRPr="002E71E9" w:rsidRDefault="00131885">
      <w:pPr>
        <w:pStyle w:val="BodyText"/>
        <w:spacing w:before="2"/>
      </w:pPr>
    </w:p>
    <w:p w:rsidR="00131885" w:rsidRPr="002E71E9" w:rsidRDefault="003841DF" w:rsidP="00A82FC0">
      <w:pPr>
        <w:pStyle w:val="Heading1"/>
        <w:numPr>
          <w:ilvl w:val="1"/>
          <w:numId w:val="14"/>
        </w:numPr>
        <w:tabs>
          <w:tab w:val="left" w:pos="1297"/>
        </w:tabs>
        <w:jc w:val="both"/>
      </w:pPr>
      <w:r w:rsidRPr="002E71E9">
        <w:t xml:space="preserve">bauran pemasaran </w:t>
      </w:r>
      <w:r w:rsidRPr="00BB7EFD">
        <w:rPr>
          <w:i/>
        </w:rPr>
        <w:t>(marketing</w:t>
      </w:r>
      <w:r w:rsidRPr="00BB7EFD">
        <w:rPr>
          <w:i/>
          <w:spacing w:val="-8"/>
        </w:rPr>
        <w:t xml:space="preserve"> </w:t>
      </w:r>
      <w:r w:rsidRPr="00BB7EFD">
        <w:rPr>
          <w:i/>
        </w:rPr>
        <w:t>mix)</w:t>
      </w:r>
    </w:p>
    <w:p w:rsidR="00131885" w:rsidRPr="002E71E9" w:rsidRDefault="00131885">
      <w:pPr>
        <w:pStyle w:val="BodyText"/>
        <w:spacing w:before="4"/>
        <w:rPr>
          <w:b/>
        </w:rPr>
      </w:pPr>
    </w:p>
    <w:p w:rsidR="00131885" w:rsidRPr="002E71E9" w:rsidRDefault="003841DF">
      <w:pPr>
        <w:pStyle w:val="BodyText"/>
        <w:spacing w:line="480" w:lineRule="auto"/>
        <w:ind w:left="588" w:right="120" w:firstLine="720"/>
        <w:jc w:val="both"/>
      </w:pPr>
      <w:r w:rsidRPr="002E71E9">
        <w:t xml:space="preserve">Bauran pemasaran adalah seperangkat alat pemasaran yang diunakan perusahaanuntuk terus menerus mencapai tujuan pemasaran di pasar sasaran (Kotler, 2002). Bauranpemasaran </w:t>
      </w:r>
      <w:r w:rsidRPr="00BB7EFD">
        <w:rPr>
          <w:i/>
        </w:rPr>
        <w:t xml:space="preserve">(marketing mix) </w:t>
      </w:r>
      <w:r w:rsidRPr="002E71E9">
        <w:t xml:space="preserve">yaitu empat keputusan bagi sebuah merek yang saling terkaitmeliputi </w:t>
      </w:r>
      <w:r w:rsidRPr="00BB7EFD">
        <w:rPr>
          <w:i/>
        </w:rPr>
        <w:t>product, price, place</w:t>
      </w:r>
      <w:r w:rsidRPr="002E71E9">
        <w:t xml:space="preserve">, dan </w:t>
      </w:r>
      <w:r w:rsidRPr="00BB7EFD">
        <w:rPr>
          <w:i/>
        </w:rPr>
        <w:t>promotoin</w:t>
      </w:r>
      <w:r w:rsidRPr="002E71E9">
        <w:t>:</w:t>
      </w:r>
    </w:p>
    <w:p w:rsidR="00131885" w:rsidRPr="002E71E9" w:rsidRDefault="00131885">
      <w:pPr>
        <w:pStyle w:val="BodyText"/>
        <w:spacing w:before="2"/>
      </w:pPr>
    </w:p>
    <w:p w:rsidR="00131885" w:rsidRPr="002E71E9" w:rsidRDefault="003841DF">
      <w:pPr>
        <w:pStyle w:val="Heading1"/>
        <w:ind w:left="588" w:firstLine="0"/>
        <w:jc w:val="both"/>
      </w:pPr>
      <w:r w:rsidRPr="002E71E9">
        <w:t xml:space="preserve">2.3.1  </w:t>
      </w:r>
      <w:r w:rsidRPr="002E71E9">
        <w:rPr>
          <w:spacing w:val="55"/>
        </w:rPr>
        <w:t xml:space="preserve"> </w:t>
      </w:r>
      <w:r w:rsidRPr="002E71E9">
        <w:t>Produk</w:t>
      </w:r>
    </w:p>
    <w:p w:rsidR="00131885" w:rsidRPr="002E71E9" w:rsidRDefault="00131885">
      <w:pPr>
        <w:pStyle w:val="BodyText"/>
        <w:spacing w:before="6"/>
        <w:rPr>
          <w:b/>
        </w:rPr>
      </w:pPr>
    </w:p>
    <w:p w:rsidR="006B527D" w:rsidRDefault="003841DF" w:rsidP="006B527D">
      <w:pPr>
        <w:pStyle w:val="BodyText"/>
        <w:spacing w:line="480" w:lineRule="auto"/>
        <w:ind w:left="588" w:right="824" w:firstLine="720"/>
        <w:jc w:val="both"/>
      </w:pPr>
      <w:r w:rsidRPr="002E71E9">
        <w:t>Produk adalah segala s</w:t>
      </w:r>
      <w:r>
        <w:t xml:space="preserve">esuatu yang dapat ditawarkan ke </w:t>
      </w:r>
      <w:r w:rsidRPr="002E71E9">
        <w:t xml:space="preserve">pasar untuk memuaskankeinginan atau kebutuhan. Menurut Tjiptono (2008) produk merupakan segalasesuatu yang dapat ditawarkan produsen untuk </w:t>
      </w:r>
      <w:r>
        <w:t xml:space="preserve">diperhatikan, diminta, dicari, </w:t>
      </w:r>
      <w:r w:rsidRPr="002E71E9">
        <w:t>dibeli,</w:t>
      </w:r>
      <w:r>
        <w:t xml:space="preserve"> </w:t>
      </w:r>
      <w:r w:rsidRPr="002E71E9">
        <w:t>digunakan atau dikonsumsi pasar sebagai pemen</w:t>
      </w:r>
      <w:r>
        <w:t>uhan kebutuhan atau keinginan pa</w:t>
      </w:r>
      <w:r w:rsidRPr="002E71E9">
        <w:t>sar</w:t>
      </w:r>
      <w:r>
        <w:t xml:space="preserve"> </w:t>
      </w:r>
      <w:r w:rsidRPr="002E71E9">
        <w:t>yang bersangkutan,</w:t>
      </w:r>
      <w:r w:rsidR="006B527D">
        <w:t xml:space="preserve"> </w:t>
      </w:r>
      <w:r w:rsidR="006B527D" w:rsidRPr="002E71E9">
        <w:t xml:space="preserve">baik </w:t>
      </w:r>
      <w:r w:rsidR="006B527D" w:rsidRPr="00BB7EFD">
        <w:rPr>
          <w:i/>
        </w:rPr>
        <w:t>intangible</w:t>
      </w:r>
      <w:r w:rsidR="006B527D">
        <w:t xml:space="preserve"> maupun </w:t>
      </w:r>
      <w:r w:rsidR="006B527D" w:rsidRPr="00BB7EFD">
        <w:rPr>
          <w:i/>
        </w:rPr>
        <w:t>tangible</w:t>
      </w:r>
      <w:r w:rsidR="006B527D" w:rsidRPr="002E71E9">
        <w:t>.</w:t>
      </w:r>
    </w:p>
    <w:p w:rsidR="006B527D" w:rsidRPr="00BB7EFD" w:rsidRDefault="006B527D" w:rsidP="006B527D">
      <w:pPr>
        <w:pStyle w:val="Heading1"/>
        <w:numPr>
          <w:ilvl w:val="2"/>
          <w:numId w:val="15"/>
        </w:numPr>
        <w:tabs>
          <w:tab w:val="left" w:pos="1297"/>
        </w:tabs>
        <w:ind w:left="1276"/>
        <w:rPr>
          <w:i/>
        </w:rPr>
      </w:pPr>
      <w:r w:rsidRPr="00BB7EFD">
        <w:rPr>
          <w:i/>
        </w:rPr>
        <w:t>Price</w:t>
      </w:r>
    </w:p>
    <w:p w:rsidR="006B527D" w:rsidRPr="002E71E9" w:rsidRDefault="006B527D" w:rsidP="006B527D">
      <w:pPr>
        <w:pStyle w:val="BodyText"/>
        <w:spacing w:before="6"/>
        <w:rPr>
          <w:b/>
        </w:rPr>
      </w:pPr>
    </w:p>
    <w:p w:rsidR="00346844" w:rsidRDefault="006B527D" w:rsidP="006B527D">
      <w:pPr>
        <w:pStyle w:val="BodyText"/>
        <w:spacing w:line="480" w:lineRule="auto"/>
        <w:ind w:left="588" w:right="824" w:hanging="21"/>
        <w:jc w:val="both"/>
      </w:pPr>
      <w:r w:rsidRPr="002E71E9">
        <w:t>Harga adalah nilai barang atau jasa dalam bentuk uang. Harga juga</w:t>
      </w:r>
      <w:r>
        <w:t xml:space="preserve"> </w:t>
      </w:r>
      <w:r w:rsidRPr="002E71E9">
        <w:t>mengkomu</w:t>
      </w:r>
      <w:r>
        <w:t xml:space="preserve">nikasikap </w:t>
      </w:r>
      <w:r w:rsidRPr="002E71E9">
        <w:t>posisi nilai yang dimaksudkan oleh perusahaan kepada pasartentang produk dan mereknya. Harga merupakan satu – satunya unsur bauran</w:t>
      </w:r>
      <w:r>
        <w:t xml:space="preserve"> </w:t>
      </w:r>
      <w:r w:rsidRPr="002E71E9">
        <w:t>pemasaran yang memberikan pemasukan atau pendapatan bagi perusahaan,</w:t>
      </w:r>
      <w:r>
        <w:t xml:space="preserve"> </w:t>
      </w:r>
      <w:r w:rsidRPr="002E71E9">
        <w:t>sedangkan ketiga unsur lain menyebabkan timbulny</w:t>
      </w:r>
      <w:r>
        <w:t xml:space="preserve">a biaya. </w:t>
      </w:r>
      <w:r w:rsidRPr="002E71E9">
        <w:t>Harga juga merupakan</w:t>
      </w:r>
      <w:r>
        <w:t xml:space="preserve"> </w:t>
      </w:r>
      <w:r w:rsidRPr="002E71E9">
        <w:t>unsur bauran pemasaran ang bersifat fleksibilitta</w:t>
      </w:r>
      <w:r>
        <w:t xml:space="preserve">s, artinnya dapat diubah dengan </w:t>
      </w:r>
      <w:r w:rsidRPr="002E71E9">
        <w:t>cepa</w:t>
      </w:r>
      <w:r>
        <w:t xml:space="preserve">t </w:t>
      </w:r>
      <w:r w:rsidRPr="002E71E9">
        <w:t>(Tjiptono, 2008).</w:t>
      </w:r>
    </w:p>
    <w:p w:rsidR="00346844" w:rsidRPr="00346844" w:rsidRDefault="00346844" w:rsidP="00346844"/>
    <w:p w:rsidR="00346844" w:rsidRDefault="00346844" w:rsidP="00346844"/>
    <w:p w:rsidR="00346844" w:rsidRPr="00BB7EFD" w:rsidRDefault="00346844" w:rsidP="00346844">
      <w:pPr>
        <w:pStyle w:val="Heading1"/>
        <w:numPr>
          <w:ilvl w:val="2"/>
          <w:numId w:val="15"/>
        </w:numPr>
        <w:tabs>
          <w:tab w:val="left" w:pos="1309"/>
        </w:tabs>
        <w:ind w:left="1350"/>
        <w:rPr>
          <w:i/>
        </w:rPr>
      </w:pPr>
      <w:r w:rsidRPr="00BB7EFD">
        <w:rPr>
          <w:i/>
        </w:rPr>
        <w:t>Place</w:t>
      </w:r>
    </w:p>
    <w:p w:rsidR="00346844" w:rsidRPr="002E71E9" w:rsidRDefault="00346844" w:rsidP="00346844">
      <w:pPr>
        <w:pStyle w:val="BodyText"/>
        <w:spacing w:before="6"/>
        <w:rPr>
          <w:b/>
        </w:rPr>
      </w:pPr>
    </w:p>
    <w:p w:rsidR="006B527D" w:rsidRPr="00346844" w:rsidRDefault="00346844" w:rsidP="00346844">
      <w:pPr>
        <w:pStyle w:val="BodyText"/>
        <w:spacing w:line="480" w:lineRule="auto"/>
        <w:ind w:left="588" w:right="115" w:firstLine="720"/>
        <w:jc w:val="both"/>
        <w:sectPr w:rsidR="006B527D" w:rsidRPr="00346844" w:rsidSect="000C2712">
          <w:pgSz w:w="11910" w:h="16850"/>
          <w:pgMar w:top="1701" w:right="1701" w:bottom="1701" w:left="2268" w:header="0" w:footer="1026" w:gutter="0"/>
          <w:cols w:space="720"/>
        </w:sectPr>
      </w:pPr>
      <w:r w:rsidRPr="002E71E9">
        <w:t>Tempat atau saluran distribusi merupakan serangkaian organisasi yang salingtergantung yang terlibat dalam proses untuk menjadikan produk siap untuk</w:t>
      </w:r>
      <w:r>
        <w:t xml:space="preserve"> </w:t>
      </w:r>
      <w:r w:rsidRPr="002E71E9">
        <w:t>dikonsumsi oleh konsumen. Pendistribusian dapat diartikan sebagai kegiatan</w:t>
      </w:r>
      <w:r>
        <w:t xml:space="preserve"> </w:t>
      </w:r>
      <w:r w:rsidRPr="002E71E9">
        <w:t>pemasaran yang berusaha memperlancar dan mempermudah  penyampaian barang danjasa dari produsen ke konsumen, sehingga penggunaannya sesuai dengan yangdiperlukan (Tjiptono,</w:t>
      </w:r>
      <w:r w:rsidRPr="002E71E9">
        <w:rPr>
          <w:spacing w:val="-9"/>
        </w:rPr>
        <w:t xml:space="preserve"> </w:t>
      </w:r>
      <w:r>
        <w:t>2008)</w:t>
      </w:r>
    </w:p>
    <w:p w:rsidR="00131885" w:rsidRPr="002E71E9" w:rsidRDefault="00131885">
      <w:pPr>
        <w:pStyle w:val="BodyText"/>
        <w:spacing w:before="2"/>
      </w:pPr>
    </w:p>
    <w:p w:rsidR="00131885" w:rsidRPr="002E71E9" w:rsidRDefault="003841DF" w:rsidP="00346844">
      <w:pPr>
        <w:pStyle w:val="Heading1"/>
        <w:numPr>
          <w:ilvl w:val="2"/>
          <w:numId w:val="15"/>
        </w:numPr>
        <w:tabs>
          <w:tab w:val="left" w:pos="1309"/>
        </w:tabs>
      </w:pPr>
      <w:r w:rsidRPr="002E71E9">
        <w:t>Promosi</w:t>
      </w:r>
    </w:p>
    <w:p w:rsidR="00131885" w:rsidRPr="002E71E9" w:rsidRDefault="00131885">
      <w:pPr>
        <w:pStyle w:val="BodyText"/>
        <w:spacing w:before="7"/>
        <w:rPr>
          <w:b/>
        </w:rPr>
      </w:pPr>
    </w:p>
    <w:p w:rsidR="00131885" w:rsidRPr="002E71E9" w:rsidRDefault="003841DF">
      <w:pPr>
        <w:pStyle w:val="BodyText"/>
        <w:spacing w:line="480" w:lineRule="auto"/>
        <w:ind w:left="588" w:right="121" w:firstLine="720"/>
        <w:jc w:val="both"/>
      </w:pPr>
      <w:r w:rsidRPr="002E71E9">
        <w:t>Kordinasi semua penjual dalam memulai suatu usaha untuk menyediakan saluraninformasi dan persuasi untuk menjual barang dan jasa atau mempromosikan</w:t>
      </w:r>
      <w:r w:rsidRPr="002E71E9">
        <w:rPr>
          <w:spacing w:val="-3"/>
        </w:rPr>
        <w:t xml:space="preserve"> </w:t>
      </w:r>
      <w:r w:rsidRPr="002E71E9">
        <w:t>sebuah</w:t>
      </w:r>
      <w:r w:rsidR="001C561D">
        <w:t xml:space="preserve"> </w:t>
      </w:r>
      <w:r w:rsidRPr="002E71E9">
        <w:t>ide.</w:t>
      </w:r>
    </w:p>
    <w:p w:rsidR="00131885" w:rsidRPr="002E71E9" w:rsidRDefault="00131885">
      <w:pPr>
        <w:pStyle w:val="BodyText"/>
      </w:pPr>
    </w:p>
    <w:p w:rsidR="00131885" w:rsidRPr="002E71E9" w:rsidRDefault="00131885">
      <w:pPr>
        <w:pStyle w:val="BodyText"/>
      </w:pPr>
    </w:p>
    <w:p w:rsidR="00131885" w:rsidRPr="002E71E9" w:rsidRDefault="00131885">
      <w:pPr>
        <w:pStyle w:val="BodyText"/>
        <w:spacing w:before="2"/>
      </w:pPr>
    </w:p>
    <w:p w:rsidR="00131885" w:rsidRPr="002E71E9" w:rsidRDefault="003841DF" w:rsidP="00346844">
      <w:pPr>
        <w:pStyle w:val="Heading1"/>
        <w:numPr>
          <w:ilvl w:val="1"/>
          <w:numId w:val="15"/>
        </w:numPr>
        <w:tabs>
          <w:tab w:val="left" w:pos="1296"/>
          <w:tab w:val="left" w:pos="1297"/>
        </w:tabs>
      </w:pPr>
      <w:r w:rsidRPr="002E71E9">
        <w:t>Komunikasi</w:t>
      </w:r>
    </w:p>
    <w:p w:rsidR="00131885" w:rsidRDefault="00131885">
      <w:pPr>
        <w:rPr>
          <w:sz w:val="24"/>
          <w:szCs w:val="24"/>
        </w:rPr>
      </w:pPr>
    </w:p>
    <w:p w:rsidR="00346844" w:rsidRPr="002E71E9" w:rsidRDefault="00346844" w:rsidP="00346844">
      <w:pPr>
        <w:pStyle w:val="BodyText"/>
        <w:spacing w:before="93" w:line="480" w:lineRule="auto"/>
        <w:ind w:right="119" w:firstLine="1260"/>
        <w:jc w:val="both"/>
      </w:pPr>
      <w:r w:rsidRPr="002E71E9">
        <w:t>Komunikasi adalah proses dimana pemikiran dan pemahaman  disampaikan</w:t>
      </w:r>
      <w:r w:rsidRPr="002E71E9">
        <w:rPr>
          <w:spacing w:val="-2"/>
        </w:rPr>
        <w:t xml:space="preserve"> </w:t>
      </w:r>
      <w:r w:rsidRPr="002E71E9">
        <w:t>antar</w:t>
      </w:r>
      <w:r>
        <w:t xml:space="preserve"> </w:t>
      </w:r>
      <w:r w:rsidRPr="002E71E9">
        <w:t>individu, atau antara organisasi dengan individu (</w:t>
      </w:r>
      <w:r w:rsidRPr="001C561D">
        <w:rPr>
          <w:i/>
        </w:rPr>
        <w:t>Shimp</w:t>
      </w:r>
      <w:r w:rsidRPr="002E71E9">
        <w:t>, 2003). Komunikasi juga diartikankedalam suatu proses pertukaran informasi antar individu melalui sistem yang biasa(lazim) baik dengan simbol – simbol, sinyal – sinyal, maupun perilaku atau tindakan.</w:t>
      </w:r>
    </w:p>
    <w:p w:rsidR="00346844" w:rsidRPr="002E71E9" w:rsidRDefault="00346844" w:rsidP="00346844">
      <w:pPr>
        <w:pStyle w:val="BodyText"/>
        <w:spacing w:before="11" w:line="480" w:lineRule="auto"/>
        <w:ind w:left="648" w:right="463" w:firstLine="660"/>
      </w:pPr>
      <w:r w:rsidRPr="002E71E9">
        <w:t>Pengertian komunikasi ini paling tidak melibatkan dua orang atau lebih denganmenggunakan cara – cara berkomunikasi yang biasa dilakukan</w:t>
      </w:r>
    </w:p>
    <w:p w:rsidR="00346844" w:rsidRPr="002E71E9" w:rsidRDefault="00346844" w:rsidP="00346844">
      <w:pPr>
        <w:pStyle w:val="BodyText"/>
        <w:spacing w:before="10" w:line="480" w:lineRule="auto"/>
        <w:ind w:left="588" w:right="917" w:firstLine="60"/>
      </w:pPr>
      <w:r w:rsidRPr="002E71E9">
        <w:t>oleh seseorang sepertimelalui lisan, tulisan, maupun sinyal – sinyal nonverbal (Purwanto, 2003). Bentukkomunikasi dibagi menjadi dua bagian yaitu komunikasi verbal dan komunikasi nonverbal. Komunikasi verbal adalah bentuk komunikasi yang lazim digunakan untuk meyampaikan pesan – pesan bisnis kepada pihak lain melalui tulisan maupun lisan danmemiliki struktur yang teratur dan terorganisasi dengan baik. Komuikasi non verbalmemiliki sifat yang kurang terstruktur sehingga sulit untuk dipelajari seperti komunikasimenggunakan gerakan – gerakan tubuh, bahasa tubuh sebagai alat untuk berkomunikasi</w:t>
      </w:r>
      <w:r>
        <w:t xml:space="preserve"> </w:t>
      </w:r>
      <w:r w:rsidRPr="002E71E9">
        <w:t>dengan orang lain (Purwanto, 2003).</w:t>
      </w:r>
    </w:p>
    <w:p w:rsidR="00346844" w:rsidRPr="002E71E9" w:rsidRDefault="00346844">
      <w:pPr>
        <w:rPr>
          <w:sz w:val="24"/>
          <w:szCs w:val="24"/>
        </w:rPr>
        <w:sectPr w:rsidR="00346844" w:rsidRPr="002E71E9">
          <w:pgSz w:w="11910" w:h="16850"/>
          <w:pgMar w:top="1600" w:right="1580" w:bottom="1220" w:left="1680" w:header="0" w:footer="1029" w:gutter="0"/>
          <w:cols w:space="720"/>
        </w:sectPr>
      </w:pPr>
    </w:p>
    <w:p w:rsidR="00131885" w:rsidRPr="002E71E9" w:rsidRDefault="00131885">
      <w:pPr>
        <w:pStyle w:val="BodyText"/>
        <w:spacing w:before="2"/>
      </w:pPr>
    </w:p>
    <w:p w:rsidR="00131885" w:rsidRPr="002E71E9" w:rsidRDefault="003841DF">
      <w:pPr>
        <w:pStyle w:val="Heading1"/>
        <w:ind w:left="588" w:right="185" w:firstLine="0"/>
      </w:pPr>
      <w:r w:rsidRPr="002E71E9">
        <w:t>2.4.1.   Komunikasi Pemasaran</w:t>
      </w:r>
    </w:p>
    <w:p w:rsidR="00131885" w:rsidRPr="002E71E9" w:rsidRDefault="00131885">
      <w:pPr>
        <w:pStyle w:val="BodyText"/>
        <w:spacing w:before="6"/>
        <w:rPr>
          <w:b/>
        </w:rPr>
      </w:pPr>
    </w:p>
    <w:p w:rsidR="00131885" w:rsidRDefault="003841DF" w:rsidP="00346844">
      <w:pPr>
        <w:pStyle w:val="BodyText"/>
        <w:spacing w:line="480" w:lineRule="auto"/>
        <w:ind w:left="588" w:right="120" w:firstLine="720"/>
        <w:jc w:val="both"/>
      </w:pPr>
      <w:r w:rsidRPr="002E71E9">
        <w:t xml:space="preserve">Menurut Tjiptono (2008), Komunikasi pemasaran adalah aktivitas pemasaranyang berusaha menyebarkan informasi, mempengaruhi/membujuk, dan/ataumengingatkan pasar sasaran atas perusahaan dan produknya agar bersedia menerima,membeli, dan </w:t>
      </w:r>
      <w:r w:rsidRPr="00C058CE">
        <w:rPr>
          <w:i/>
        </w:rPr>
        <w:t>loyal</w:t>
      </w:r>
      <w:r w:rsidRPr="002E71E9">
        <w:t xml:space="preserve"> pada produk yang ditawark</w:t>
      </w:r>
      <w:r w:rsidR="00346844">
        <w:t>an perusahaan yang bersangkutan</w:t>
      </w:r>
    </w:p>
    <w:p w:rsidR="00346844" w:rsidRDefault="00346844" w:rsidP="00346844">
      <w:pPr>
        <w:pStyle w:val="BodyText"/>
        <w:spacing w:line="480" w:lineRule="auto"/>
        <w:ind w:left="588" w:right="120" w:firstLine="720"/>
        <w:jc w:val="both"/>
      </w:pPr>
    </w:p>
    <w:p w:rsidR="00346844" w:rsidRPr="002E71E9" w:rsidRDefault="00346844" w:rsidP="00346844">
      <w:pPr>
        <w:pStyle w:val="BodyText"/>
        <w:spacing w:before="93" w:line="480" w:lineRule="auto"/>
        <w:ind w:left="540" w:right="185"/>
      </w:pPr>
      <w:r w:rsidRPr="002E71E9">
        <w:t>Terdapat lima cara dari komunikasi pemasaran yang utama atau sering disebut baurankomunikasi (Durianto, 2003),</w:t>
      </w:r>
      <w:r w:rsidRPr="002E71E9">
        <w:rPr>
          <w:spacing w:val="-5"/>
        </w:rPr>
        <w:t xml:space="preserve"> </w:t>
      </w:r>
      <w:r w:rsidRPr="002E71E9">
        <w:t>yaitu:</w:t>
      </w:r>
    </w:p>
    <w:p w:rsidR="00346844" w:rsidRPr="002E71E9" w:rsidRDefault="00346844" w:rsidP="00346844">
      <w:pPr>
        <w:pStyle w:val="ListParagraph"/>
        <w:numPr>
          <w:ilvl w:val="0"/>
          <w:numId w:val="8"/>
        </w:numPr>
        <w:tabs>
          <w:tab w:val="left" w:pos="1016"/>
        </w:tabs>
        <w:spacing w:before="10" w:line="480" w:lineRule="auto"/>
        <w:ind w:right="116"/>
        <w:rPr>
          <w:sz w:val="24"/>
          <w:szCs w:val="24"/>
        </w:rPr>
      </w:pPr>
      <w:r w:rsidRPr="00C058CE">
        <w:rPr>
          <w:i/>
          <w:sz w:val="24"/>
          <w:szCs w:val="24"/>
        </w:rPr>
        <w:t>Advertising</w:t>
      </w:r>
      <w:r w:rsidRPr="002E71E9">
        <w:rPr>
          <w:sz w:val="24"/>
          <w:szCs w:val="24"/>
        </w:rPr>
        <w:t xml:space="preserve"> (Periklanan), yaitu semua bentuk penyajian nonpersonal,  promosi, danide tentang barang atau jasa yang dibayar oleh suatu</w:t>
      </w:r>
      <w:r w:rsidRPr="002E71E9">
        <w:rPr>
          <w:spacing w:val="-12"/>
          <w:sz w:val="24"/>
          <w:szCs w:val="24"/>
        </w:rPr>
        <w:t xml:space="preserve"> </w:t>
      </w:r>
      <w:r w:rsidRPr="002E71E9">
        <w:rPr>
          <w:sz w:val="24"/>
          <w:szCs w:val="24"/>
        </w:rPr>
        <w:t>sponsor.</w:t>
      </w:r>
    </w:p>
    <w:p w:rsidR="00346844" w:rsidRPr="002E71E9" w:rsidRDefault="00346844" w:rsidP="00346844">
      <w:pPr>
        <w:pStyle w:val="ListParagraph"/>
        <w:numPr>
          <w:ilvl w:val="0"/>
          <w:numId w:val="8"/>
        </w:numPr>
        <w:tabs>
          <w:tab w:val="left" w:pos="1016"/>
        </w:tabs>
        <w:spacing w:before="10" w:line="480" w:lineRule="auto"/>
        <w:ind w:right="119"/>
        <w:rPr>
          <w:sz w:val="24"/>
          <w:szCs w:val="24"/>
        </w:rPr>
      </w:pPr>
      <w:r w:rsidRPr="00C058CE">
        <w:rPr>
          <w:i/>
          <w:sz w:val="24"/>
          <w:szCs w:val="24"/>
        </w:rPr>
        <w:t>Sales Promotion</w:t>
      </w:r>
      <w:r w:rsidRPr="002E71E9">
        <w:rPr>
          <w:sz w:val="24"/>
          <w:szCs w:val="24"/>
        </w:rPr>
        <w:t xml:space="preserve"> (Promosi Penjualan), yaitu berbagai bentuk insentif jangka pendekuntuk mendorong keinginan konsumen untuk mencoba atau membeli suatu produkatau</w:t>
      </w:r>
      <w:r w:rsidRPr="002E71E9">
        <w:rPr>
          <w:spacing w:val="-4"/>
          <w:sz w:val="24"/>
          <w:szCs w:val="24"/>
        </w:rPr>
        <w:t xml:space="preserve"> </w:t>
      </w:r>
      <w:r w:rsidRPr="002E71E9">
        <w:rPr>
          <w:sz w:val="24"/>
          <w:szCs w:val="24"/>
        </w:rPr>
        <w:t>jasa.</w:t>
      </w:r>
    </w:p>
    <w:p w:rsidR="00346844" w:rsidRPr="002E71E9" w:rsidRDefault="00346844" w:rsidP="00346844">
      <w:pPr>
        <w:pStyle w:val="ListParagraph"/>
        <w:numPr>
          <w:ilvl w:val="0"/>
          <w:numId w:val="8"/>
        </w:numPr>
        <w:tabs>
          <w:tab w:val="left" w:pos="1016"/>
        </w:tabs>
        <w:spacing w:before="10" w:line="480" w:lineRule="auto"/>
        <w:ind w:right="119"/>
        <w:rPr>
          <w:sz w:val="24"/>
          <w:szCs w:val="24"/>
        </w:rPr>
      </w:pPr>
      <w:r w:rsidRPr="00C058CE">
        <w:rPr>
          <w:i/>
          <w:sz w:val="24"/>
          <w:szCs w:val="24"/>
        </w:rPr>
        <w:t xml:space="preserve">Public relation </w:t>
      </w:r>
      <w:r w:rsidRPr="002E71E9">
        <w:rPr>
          <w:sz w:val="24"/>
          <w:szCs w:val="24"/>
        </w:rPr>
        <w:t>(Hubungan Masyarakat dan Publisitas), yaitu berbagai macamprogram untuk memelihara, menciptakan, dan mengembangkan citra perusahaan ataumerek sebuah</w:t>
      </w:r>
      <w:r w:rsidRPr="002E71E9">
        <w:rPr>
          <w:spacing w:val="-4"/>
          <w:sz w:val="24"/>
          <w:szCs w:val="24"/>
        </w:rPr>
        <w:t xml:space="preserve"> </w:t>
      </w:r>
      <w:r w:rsidRPr="002E71E9">
        <w:rPr>
          <w:sz w:val="24"/>
          <w:szCs w:val="24"/>
        </w:rPr>
        <w:t>produk.</w:t>
      </w:r>
    </w:p>
    <w:p w:rsidR="00346844" w:rsidRPr="002E71E9" w:rsidRDefault="00346844" w:rsidP="00346844">
      <w:pPr>
        <w:pStyle w:val="BodyText"/>
        <w:spacing w:line="480" w:lineRule="auto"/>
        <w:ind w:left="588" w:right="120" w:firstLine="720"/>
        <w:jc w:val="both"/>
        <w:sectPr w:rsidR="00346844" w:rsidRPr="002E71E9">
          <w:pgSz w:w="11910" w:h="16850"/>
          <w:pgMar w:top="1600" w:right="1580" w:bottom="1220" w:left="1680" w:header="0" w:footer="1029" w:gutter="0"/>
          <w:cols w:space="720"/>
        </w:sectPr>
      </w:pPr>
      <w:r w:rsidRPr="00C058CE">
        <w:rPr>
          <w:i/>
        </w:rPr>
        <w:t>Personal Selling</w:t>
      </w:r>
      <w:r w:rsidRPr="002E71E9">
        <w:t xml:space="preserve"> (Penjualan Pribadi), yaitu interaksi langsung dengan satu ataubeberapa calon pembeli dengan melakukan presentasi, menjawab pertanyaan, dan</w:t>
      </w:r>
      <w:r>
        <w:t xml:space="preserve"> </w:t>
      </w:r>
      <w:r w:rsidRPr="002E71E9">
        <w:t>menerima</w:t>
      </w:r>
      <w:r>
        <w:t xml:space="preserve"> pesan</w:t>
      </w:r>
    </w:p>
    <w:p w:rsidR="00131885" w:rsidRPr="00346844" w:rsidRDefault="00131885" w:rsidP="00346844">
      <w:pPr>
        <w:tabs>
          <w:tab w:val="left" w:pos="1016"/>
        </w:tabs>
        <w:spacing w:before="10" w:line="480" w:lineRule="auto"/>
        <w:ind w:right="119"/>
        <w:rPr>
          <w:sz w:val="24"/>
          <w:szCs w:val="24"/>
        </w:rPr>
      </w:pPr>
    </w:p>
    <w:p w:rsidR="00131885" w:rsidRPr="002E71E9" w:rsidRDefault="00131885">
      <w:pPr>
        <w:pStyle w:val="BodyText"/>
        <w:spacing w:before="11"/>
      </w:pPr>
    </w:p>
    <w:p w:rsidR="00131885" w:rsidRPr="002E71E9" w:rsidRDefault="003841DF">
      <w:pPr>
        <w:pStyle w:val="Heading1"/>
        <w:numPr>
          <w:ilvl w:val="1"/>
          <w:numId w:val="7"/>
        </w:numPr>
        <w:tabs>
          <w:tab w:val="left" w:pos="1296"/>
          <w:tab w:val="left" w:pos="1297"/>
        </w:tabs>
      </w:pPr>
      <w:r w:rsidRPr="002E71E9">
        <w:t>Pengertian</w:t>
      </w:r>
      <w:r w:rsidRPr="002E71E9">
        <w:rPr>
          <w:spacing w:val="-3"/>
        </w:rPr>
        <w:t xml:space="preserve"> </w:t>
      </w:r>
      <w:r w:rsidRPr="002E71E9">
        <w:t>Efektivitas</w:t>
      </w:r>
    </w:p>
    <w:p w:rsidR="00131885" w:rsidRPr="002E71E9" w:rsidRDefault="00131885">
      <w:pPr>
        <w:pStyle w:val="BodyText"/>
        <w:spacing w:before="6"/>
        <w:rPr>
          <w:b/>
        </w:rPr>
      </w:pPr>
    </w:p>
    <w:p w:rsidR="00131885" w:rsidRPr="002E71E9" w:rsidRDefault="003841DF">
      <w:pPr>
        <w:pStyle w:val="BodyText"/>
        <w:spacing w:line="480" w:lineRule="auto"/>
        <w:ind w:left="588" w:right="121" w:firstLine="720"/>
        <w:jc w:val="both"/>
      </w:pPr>
      <w:r w:rsidRPr="002E71E9">
        <w:t>Efektivitas adalah kemampuan untuk menentukan tujuan yang memadai atau bisa diartikan melakukan hal yang tepat, sedangkan efisiensi berarti kemampuan untuk meminimalkan penggunaan sumber daya dalam mencapai tujuan organisasi atau melakukan sesuatu yang tepat (Stoner, 1996).</w:t>
      </w:r>
    </w:p>
    <w:p w:rsidR="00131885" w:rsidRPr="002E71E9" w:rsidRDefault="00131885">
      <w:pPr>
        <w:pStyle w:val="BodyText"/>
        <w:spacing w:before="2"/>
      </w:pPr>
    </w:p>
    <w:p w:rsidR="00131885" w:rsidRPr="002E71E9" w:rsidRDefault="003841DF">
      <w:pPr>
        <w:pStyle w:val="Heading1"/>
        <w:numPr>
          <w:ilvl w:val="1"/>
          <w:numId w:val="7"/>
        </w:numPr>
        <w:tabs>
          <w:tab w:val="left" w:pos="1296"/>
          <w:tab w:val="left" w:pos="1297"/>
        </w:tabs>
      </w:pPr>
      <w:r w:rsidRPr="002E71E9">
        <w:t>Pengertian Social</w:t>
      </w:r>
      <w:r w:rsidRPr="002E71E9">
        <w:rPr>
          <w:spacing w:val="-6"/>
        </w:rPr>
        <w:t xml:space="preserve"> </w:t>
      </w:r>
      <w:r w:rsidRPr="002E71E9">
        <w:t>Media</w:t>
      </w:r>
    </w:p>
    <w:p w:rsidR="00131885" w:rsidRPr="002E71E9" w:rsidRDefault="00131885">
      <w:pPr>
        <w:pStyle w:val="BodyText"/>
        <w:spacing w:before="6"/>
        <w:rPr>
          <w:b/>
        </w:rPr>
      </w:pPr>
    </w:p>
    <w:p w:rsidR="00131885" w:rsidRPr="002E71E9" w:rsidRDefault="003841DF">
      <w:pPr>
        <w:pStyle w:val="BodyText"/>
        <w:spacing w:line="480" w:lineRule="auto"/>
        <w:ind w:left="588" w:right="486" w:firstLine="720"/>
      </w:pPr>
      <w:r w:rsidRPr="002E71E9">
        <w:t>Menurut Thoyibie (2010), Social media adalah konten berisi informasi, yangdibuat oleh orang yang memanfaatkan teknologi penerbitan, sangat mudah diakses dandimaksudkan untuk memfasilitasi</w:t>
      </w:r>
      <w:r w:rsidRPr="002E71E9">
        <w:rPr>
          <w:spacing w:val="-7"/>
        </w:rPr>
        <w:t xml:space="preserve"> </w:t>
      </w:r>
      <w:r w:rsidRPr="002E71E9">
        <w:t>komunikasi,</w:t>
      </w:r>
    </w:p>
    <w:p w:rsidR="00131885" w:rsidRPr="002E71E9" w:rsidRDefault="003841DF">
      <w:pPr>
        <w:pStyle w:val="BodyText"/>
        <w:spacing w:before="10"/>
        <w:ind w:left="588" w:right="185"/>
      </w:pPr>
      <w:r w:rsidRPr="002E71E9">
        <w:t>pengaruh dan interaksi dengan sesama dan dengan khalayak umum. Hal</w:t>
      </w:r>
    </w:p>
    <w:p w:rsidR="00131885" w:rsidRDefault="00131885">
      <w:pPr>
        <w:rPr>
          <w:sz w:val="24"/>
          <w:szCs w:val="24"/>
        </w:rPr>
      </w:pPr>
    </w:p>
    <w:p w:rsidR="00346844" w:rsidRPr="002E71E9" w:rsidRDefault="00346844" w:rsidP="00346844">
      <w:pPr>
        <w:pStyle w:val="BodyText"/>
        <w:spacing w:before="93" w:line="480" w:lineRule="auto"/>
        <w:ind w:left="588" w:right="737"/>
      </w:pPr>
      <w:r w:rsidRPr="002E71E9">
        <w:t xml:space="preserve">ini biasanya dilakukan melalui internet dan jaringan komunikasi </w:t>
      </w:r>
      <w:r w:rsidRPr="00C058CE">
        <w:rPr>
          <w:i/>
        </w:rPr>
        <w:t>mobile</w:t>
      </w:r>
      <w:r w:rsidRPr="002E71E9">
        <w:t xml:space="preserve">. </w:t>
      </w:r>
      <w:r w:rsidRPr="00C058CE">
        <w:rPr>
          <w:i/>
        </w:rPr>
        <w:t>Social</w:t>
      </w:r>
      <w:r w:rsidRPr="002E71E9">
        <w:t xml:space="preserve"> media marketing adalah proses mempromosikan produk atau bisnis melaluisaluran media sosial, merupakan bagian dari </w:t>
      </w:r>
      <w:r w:rsidRPr="00C058CE">
        <w:rPr>
          <w:i/>
        </w:rPr>
        <w:t>word of mount marketing</w:t>
      </w:r>
      <w:r w:rsidRPr="002E71E9">
        <w:t xml:space="preserve">, dan merupakan strategi pemasaran yang efektif dan murah untuk dilakukan. Social media marketing merupakan keterlibatan komunitas online untuk menghasilkan peluang meningkatkan penjualan. </w:t>
      </w:r>
      <w:r w:rsidRPr="00C058CE">
        <w:rPr>
          <w:i/>
        </w:rPr>
        <w:t>Social</w:t>
      </w:r>
      <w:r w:rsidRPr="002E71E9">
        <w:t xml:space="preserve"> media</w:t>
      </w:r>
    </w:p>
    <w:p w:rsidR="00346844" w:rsidRPr="002E71E9" w:rsidRDefault="00346844" w:rsidP="00346844">
      <w:pPr>
        <w:pStyle w:val="BodyText"/>
        <w:spacing w:before="11"/>
        <w:ind w:left="588" w:right="185"/>
      </w:pPr>
      <w:r w:rsidRPr="002E71E9">
        <w:t>merupakan alat yang paling sederhana tapi dengan efek yangsangat luar biasa.</w:t>
      </w:r>
    </w:p>
    <w:p w:rsidR="00346844" w:rsidRPr="002E71E9" w:rsidRDefault="00346844">
      <w:pPr>
        <w:rPr>
          <w:sz w:val="24"/>
          <w:szCs w:val="24"/>
        </w:rPr>
        <w:sectPr w:rsidR="00346844" w:rsidRPr="002E71E9">
          <w:pgSz w:w="11910" w:h="16850"/>
          <w:pgMar w:top="1600" w:right="1580" w:bottom="1220" w:left="1680" w:header="0" w:footer="1029" w:gutter="0"/>
          <w:cols w:space="720"/>
        </w:sectPr>
      </w:pPr>
    </w:p>
    <w:p w:rsidR="00131885" w:rsidRPr="002E71E9" w:rsidRDefault="00131885" w:rsidP="00346844">
      <w:pPr>
        <w:pStyle w:val="BodyText"/>
        <w:spacing w:before="11"/>
        <w:ind w:right="185"/>
      </w:pPr>
    </w:p>
    <w:p w:rsidR="00131885" w:rsidRPr="002E71E9" w:rsidRDefault="003841DF">
      <w:pPr>
        <w:pStyle w:val="Heading1"/>
        <w:numPr>
          <w:ilvl w:val="1"/>
          <w:numId w:val="7"/>
        </w:numPr>
        <w:tabs>
          <w:tab w:val="left" w:pos="1248"/>
          <w:tab w:val="left" w:pos="1249"/>
        </w:tabs>
        <w:ind w:left="1248" w:hanging="660"/>
      </w:pPr>
      <w:r w:rsidRPr="002E71E9">
        <w:t>Konsumen</w:t>
      </w:r>
    </w:p>
    <w:p w:rsidR="00131885" w:rsidRPr="002E71E9" w:rsidRDefault="00131885">
      <w:pPr>
        <w:pStyle w:val="BodyText"/>
        <w:rPr>
          <w:b/>
        </w:rPr>
      </w:pPr>
    </w:p>
    <w:p w:rsidR="00131885" w:rsidRPr="002E71E9" w:rsidRDefault="003841DF">
      <w:pPr>
        <w:pStyle w:val="ListParagraph"/>
        <w:numPr>
          <w:ilvl w:val="2"/>
          <w:numId w:val="7"/>
        </w:numPr>
        <w:tabs>
          <w:tab w:val="left" w:pos="1189"/>
        </w:tabs>
        <w:rPr>
          <w:b/>
          <w:sz w:val="24"/>
          <w:szCs w:val="24"/>
        </w:rPr>
      </w:pPr>
      <w:r w:rsidRPr="002E71E9">
        <w:rPr>
          <w:b/>
          <w:sz w:val="24"/>
          <w:szCs w:val="24"/>
        </w:rPr>
        <w:t>Pengertian</w:t>
      </w:r>
      <w:r w:rsidRPr="002E71E9">
        <w:rPr>
          <w:b/>
          <w:spacing w:val="-5"/>
          <w:sz w:val="24"/>
          <w:szCs w:val="24"/>
        </w:rPr>
        <w:t xml:space="preserve"> </w:t>
      </w:r>
      <w:r w:rsidRPr="002E71E9">
        <w:rPr>
          <w:b/>
          <w:sz w:val="24"/>
          <w:szCs w:val="24"/>
        </w:rPr>
        <w:t>Konsumen</w:t>
      </w:r>
    </w:p>
    <w:p w:rsidR="00131885" w:rsidRPr="002E71E9" w:rsidRDefault="00131885">
      <w:pPr>
        <w:pStyle w:val="BodyText"/>
        <w:spacing w:before="6"/>
        <w:rPr>
          <w:b/>
        </w:rPr>
      </w:pPr>
    </w:p>
    <w:p w:rsidR="00131885" w:rsidRPr="002E71E9" w:rsidRDefault="003841DF">
      <w:pPr>
        <w:pStyle w:val="BodyText"/>
        <w:spacing w:line="480" w:lineRule="auto"/>
        <w:ind w:left="588" w:right="116" w:firstLine="720"/>
        <w:jc w:val="both"/>
      </w:pPr>
      <w:r w:rsidRPr="002E71E9">
        <w:t>Kotler (2005) mendefinisikan konsumen sebagai individu atau kelompok yang</w:t>
      </w:r>
      <w:r w:rsidR="00C058CE">
        <w:t xml:space="preserve"> </w:t>
      </w:r>
      <w:r w:rsidRPr="002E71E9">
        <w:t>berusaha memenuhi atau mendapatkan barang atau jasa yang dipergunakan untuk</w:t>
      </w:r>
      <w:r w:rsidR="00C058CE">
        <w:t xml:space="preserve"> </w:t>
      </w:r>
      <w:r w:rsidRPr="002E71E9">
        <w:t>kehidupan pribadi atau kelompoknya. Berdasarkan pasal 1 ayat 2 Undang – UndangNomor 8 Tahun 1999 mengenai perlindungan konsumen, menerangkan bahwa konsumen</w:t>
      </w:r>
      <w:r w:rsidR="00C058CE">
        <w:t xml:space="preserve"> </w:t>
      </w:r>
      <w:r w:rsidRPr="002E71E9">
        <w:t>adalah setiap orang pemakai barang dan jasa yang tersedia dalam masyarakat, baik bagi</w:t>
      </w:r>
      <w:r w:rsidR="00C058CE">
        <w:t xml:space="preserve"> </w:t>
      </w:r>
      <w:r w:rsidRPr="002E71E9">
        <w:t>kepentingan sendiri, keluarga, orang lainn, maupun makhluk hidup lain dan tidak untuk</w:t>
      </w:r>
      <w:r w:rsidR="00C058CE">
        <w:t xml:space="preserve"> </w:t>
      </w:r>
      <w:r w:rsidRPr="002E71E9">
        <w:t>diperdagangkan.</w:t>
      </w:r>
    </w:p>
    <w:p w:rsidR="00131885" w:rsidRPr="002E71E9" w:rsidRDefault="00131885">
      <w:pPr>
        <w:pStyle w:val="BodyText"/>
        <w:spacing w:before="2"/>
      </w:pPr>
    </w:p>
    <w:p w:rsidR="00131885" w:rsidRPr="002E71E9" w:rsidRDefault="003841DF">
      <w:pPr>
        <w:pStyle w:val="Heading1"/>
        <w:numPr>
          <w:ilvl w:val="2"/>
          <w:numId w:val="7"/>
        </w:numPr>
        <w:tabs>
          <w:tab w:val="left" w:pos="1130"/>
        </w:tabs>
        <w:ind w:left="1129" w:hanging="541"/>
      </w:pPr>
      <w:r w:rsidRPr="002E71E9">
        <w:t>Pengertian Perilaku</w:t>
      </w:r>
      <w:r w:rsidRPr="002E71E9">
        <w:rPr>
          <w:spacing w:val="-12"/>
        </w:rPr>
        <w:t xml:space="preserve"> </w:t>
      </w:r>
      <w:r w:rsidRPr="002E71E9">
        <w:t>Konsumen</w:t>
      </w:r>
    </w:p>
    <w:p w:rsidR="00131885" w:rsidRPr="002E71E9" w:rsidRDefault="00131885">
      <w:pPr>
        <w:pStyle w:val="BodyText"/>
        <w:spacing w:before="6"/>
        <w:rPr>
          <w:b/>
        </w:rPr>
      </w:pPr>
    </w:p>
    <w:p w:rsidR="00131885" w:rsidRPr="002E71E9" w:rsidRDefault="003841DF">
      <w:pPr>
        <w:pStyle w:val="BodyText"/>
        <w:spacing w:line="480" w:lineRule="auto"/>
        <w:ind w:left="588" w:right="118" w:firstLine="720"/>
        <w:jc w:val="both"/>
      </w:pPr>
      <w:r w:rsidRPr="002E71E9">
        <w:t>Schiffman dan Kanuk dalam Samuel (2004), menjelaskan bahwa perilakukonsumen adalah perilaku yang ditunjukkan konsumen dalam pencarian akan pembelian,penggunaan, pengevaluasian, dan penggantian produk dan jasa yang diharapkan dapatmemuaskan kebutuhan konsumen.</w:t>
      </w:r>
    </w:p>
    <w:p w:rsidR="00131885" w:rsidRPr="002E71E9" w:rsidRDefault="00131885">
      <w:pPr>
        <w:pStyle w:val="BodyText"/>
      </w:pPr>
    </w:p>
    <w:p w:rsidR="00131885" w:rsidRPr="002E71E9" w:rsidRDefault="00131885">
      <w:pPr>
        <w:pStyle w:val="BodyText"/>
      </w:pPr>
    </w:p>
    <w:p w:rsidR="00131885" w:rsidRPr="002E71E9" w:rsidRDefault="00131885">
      <w:pPr>
        <w:pStyle w:val="BodyText"/>
        <w:spacing w:before="2"/>
      </w:pPr>
    </w:p>
    <w:p w:rsidR="00131885" w:rsidRPr="002E71E9" w:rsidRDefault="003841DF">
      <w:pPr>
        <w:pStyle w:val="Heading1"/>
        <w:ind w:left="588" w:right="185" w:firstLine="0"/>
      </w:pPr>
      <w:r w:rsidRPr="002E71E9">
        <w:t>2.9. Proses Keputusan Pembelian</w:t>
      </w:r>
    </w:p>
    <w:p w:rsidR="00131885" w:rsidRDefault="00131885">
      <w:pPr>
        <w:rPr>
          <w:sz w:val="24"/>
          <w:szCs w:val="24"/>
        </w:rPr>
      </w:pPr>
    </w:p>
    <w:p w:rsidR="00346844" w:rsidRPr="002E71E9" w:rsidRDefault="00346844" w:rsidP="00346844">
      <w:pPr>
        <w:pStyle w:val="BodyText"/>
        <w:spacing w:before="93" w:line="480" w:lineRule="auto"/>
        <w:ind w:left="588" w:right="120" w:firstLine="720"/>
        <w:jc w:val="both"/>
      </w:pPr>
      <w:r w:rsidRPr="002E71E9">
        <w:t>Keputusan pembelian konsumen dipengaruhi oleh perilaku konsumen. Perilakukonsumen adalah tindakan yang langsung terlibat dalam mendapatkan, mengkonsumsiserta menghabiskan produk dan jasa, termasuk proses keputusan yang mendahului dan</w:t>
      </w:r>
      <w:r>
        <w:t xml:space="preserve"> </w:t>
      </w:r>
      <w:r w:rsidRPr="002E71E9">
        <w:t>menyusuli tindakan ini (Engel, 1994).</w:t>
      </w:r>
    </w:p>
    <w:p w:rsidR="00346844" w:rsidRPr="002E71E9" w:rsidRDefault="00346844">
      <w:pPr>
        <w:rPr>
          <w:sz w:val="24"/>
          <w:szCs w:val="24"/>
        </w:rPr>
        <w:sectPr w:rsidR="00346844" w:rsidRPr="002E71E9">
          <w:pgSz w:w="11910" w:h="16850"/>
          <w:pgMar w:top="1600" w:right="1580" w:bottom="1220" w:left="1680" w:header="0" w:footer="1029" w:gutter="0"/>
          <w:cols w:space="720"/>
        </w:sectPr>
      </w:pPr>
    </w:p>
    <w:p w:rsidR="00131885" w:rsidRPr="002E71E9" w:rsidRDefault="003841DF">
      <w:pPr>
        <w:pStyle w:val="BodyText"/>
        <w:spacing w:before="10" w:line="480" w:lineRule="auto"/>
        <w:ind w:left="588" w:right="120" w:firstLine="720"/>
        <w:jc w:val="both"/>
      </w:pPr>
      <w:r w:rsidRPr="002E71E9">
        <w:t>Peter dan Olson (1999) mengemukakan bahwa inti dari pengambilan keputusankonsumen adalah proses pengintegrasian yang mengkombinasikan pengetahuan untuk</w:t>
      </w:r>
      <w:r w:rsidR="004E41F9">
        <w:t xml:space="preserve"> </w:t>
      </w:r>
      <w:r w:rsidRPr="002E71E9">
        <w:t xml:space="preserve">mengevaluasi dua atau lebih perilaku </w:t>
      </w:r>
      <w:r w:rsidRPr="004E41F9">
        <w:rPr>
          <w:i/>
        </w:rPr>
        <w:t>alternative</w:t>
      </w:r>
      <w:r w:rsidRPr="002E71E9">
        <w:t xml:space="preserve"> dan memilih salah satu diantaranya.</w:t>
      </w:r>
    </w:p>
    <w:p w:rsidR="00131885" w:rsidRPr="002E71E9" w:rsidRDefault="003841DF">
      <w:pPr>
        <w:pStyle w:val="BodyText"/>
        <w:spacing w:before="10" w:line="480" w:lineRule="auto"/>
        <w:ind w:left="588" w:right="115" w:firstLine="720"/>
        <w:jc w:val="both"/>
      </w:pPr>
      <w:r w:rsidRPr="002E71E9">
        <w:t>Hasil dari proses pengintegrasian ini adalah suatu pilihan yang disajikan secara kognitif</w:t>
      </w:r>
      <w:r w:rsidR="004E41F9">
        <w:t xml:space="preserve"> </w:t>
      </w:r>
      <w:r w:rsidRPr="002E71E9">
        <w:t>sebagai keinginan berperilaku. Kotler (1996) mengungkapkan bahwa seseorang mungkindapat memiliki peranan yang berbeda-beda dalam setiap keputusan pembelian. Berbagai</w:t>
      </w:r>
      <w:r w:rsidR="004E41F9">
        <w:t xml:space="preserve"> </w:t>
      </w:r>
      <w:r w:rsidRPr="002E71E9">
        <w:t>peranan yang mungkin terjadi antara lain sebagai</w:t>
      </w:r>
      <w:r w:rsidRPr="002E71E9">
        <w:rPr>
          <w:spacing w:val="-3"/>
        </w:rPr>
        <w:t xml:space="preserve"> </w:t>
      </w:r>
      <w:r w:rsidRPr="002E71E9">
        <w:t>berikut:</w:t>
      </w:r>
    </w:p>
    <w:p w:rsidR="00131885" w:rsidRPr="002E71E9" w:rsidRDefault="003841DF">
      <w:pPr>
        <w:pStyle w:val="ListParagraph"/>
        <w:numPr>
          <w:ilvl w:val="0"/>
          <w:numId w:val="6"/>
        </w:numPr>
        <w:tabs>
          <w:tab w:val="left" w:pos="1016"/>
        </w:tabs>
        <w:spacing w:before="10" w:line="465" w:lineRule="auto"/>
        <w:ind w:right="116"/>
        <w:rPr>
          <w:sz w:val="24"/>
          <w:szCs w:val="24"/>
        </w:rPr>
      </w:pPr>
      <w:r w:rsidRPr="002E71E9">
        <w:rPr>
          <w:sz w:val="24"/>
          <w:szCs w:val="24"/>
        </w:rPr>
        <w:t>Pengambil inisiatif (</w:t>
      </w:r>
      <w:r w:rsidRPr="004E41F9">
        <w:rPr>
          <w:i/>
          <w:sz w:val="24"/>
          <w:szCs w:val="24"/>
        </w:rPr>
        <w:t>initiator</w:t>
      </w:r>
      <w:r w:rsidRPr="002E71E9">
        <w:rPr>
          <w:sz w:val="24"/>
          <w:szCs w:val="24"/>
        </w:rPr>
        <w:t>), yaitu orang yang pertama-tama menyarankan ataumemikirkan gagasan membeli produk atau jasa</w:t>
      </w:r>
      <w:r w:rsidRPr="002E71E9">
        <w:rPr>
          <w:spacing w:val="-8"/>
          <w:sz w:val="24"/>
          <w:szCs w:val="24"/>
        </w:rPr>
        <w:t xml:space="preserve"> </w:t>
      </w:r>
      <w:r w:rsidRPr="002E71E9">
        <w:rPr>
          <w:sz w:val="24"/>
          <w:szCs w:val="24"/>
        </w:rPr>
        <w:t>tertentu.</w:t>
      </w:r>
    </w:p>
    <w:p w:rsidR="00131885" w:rsidRPr="002E71E9" w:rsidRDefault="003841DF">
      <w:pPr>
        <w:pStyle w:val="ListParagraph"/>
        <w:numPr>
          <w:ilvl w:val="0"/>
          <w:numId w:val="6"/>
        </w:numPr>
        <w:tabs>
          <w:tab w:val="left" w:pos="1016"/>
        </w:tabs>
        <w:spacing w:before="28" w:line="463" w:lineRule="auto"/>
        <w:ind w:right="118"/>
        <w:rPr>
          <w:sz w:val="24"/>
          <w:szCs w:val="24"/>
        </w:rPr>
      </w:pPr>
      <w:r w:rsidRPr="002E71E9">
        <w:rPr>
          <w:sz w:val="24"/>
          <w:szCs w:val="24"/>
        </w:rPr>
        <w:t>Orang yang mempengaruhi (</w:t>
      </w:r>
      <w:r w:rsidRPr="004E41F9">
        <w:rPr>
          <w:i/>
          <w:sz w:val="24"/>
          <w:szCs w:val="24"/>
        </w:rPr>
        <w:t>influence</w:t>
      </w:r>
      <w:r w:rsidRPr="002E71E9">
        <w:rPr>
          <w:sz w:val="24"/>
          <w:szCs w:val="24"/>
        </w:rPr>
        <w:t>), yaitu orang yang pandangan atau nasihatnyadiperhitungkan dalam membuat keputusan</w:t>
      </w:r>
      <w:r w:rsidRPr="002E71E9">
        <w:rPr>
          <w:spacing w:val="-7"/>
          <w:sz w:val="24"/>
          <w:szCs w:val="24"/>
        </w:rPr>
        <w:t xml:space="preserve"> </w:t>
      </w:r>
      <w:r w:rsidRPr="002E71E9">
        <w:rPr>
          <w:sz w:val="24"/>
          <w:szCs w:val="24"/>
        </w:rPr>
        <w:t>akhir.</w:t>
      </w:r>
    </w:p>
    <w:p w:rsidR="00131885" w:rsidRPr="002E71E9" w:rsidRDefault="003841DF">
      <w:pPr>
        <w:pStyle w:val="ListParagraph"/>
        <w:numPr>
          <w:ilvl w:val="0"/>
          <w:numId w:val="6"/>
        </w:numPr>
        <w:tabs>
          <w:tab w:val="left" w:pos="1016"/>
        </w:tabs>
        <w:spacing w:before="31" w:line="470" w:lineRule="auto"/>
        <w:ind w:right="118"/>
        <w:rPr>
          <w:sz w:val="24"/>
          <w:szCs w:val="24"/>
        </w:rPr>
      </w:pPr>
      <w:r w:rsidRPr="002E71E9">
        <w:rPr>
          <w:sz w:val="24"/>
          <w:szCs w:val="24"/>
        </w:rPr>
        <w:t>Pembuat keputusan (</w:t>
      </w:r>
      <w:r w:rsidRPr="004E41F9">
        <w:rPr>
          <w:i/>
          <w:sz w:val="24"/>
          <w:szCs w:val="24"/>
        </w:rPr>
        <w:t>decider</w:t>
      </w:r>
      <w:r w:rsidRPr="002E71E9">
        <w:rPr>
          <w:sz w:val="24"/>
          <w:szCs w:val="24"/>
        </w:rPr>
        <w:t>), yaitu seseorang yang akan menentukan keputusanmengenai produk yang akan dibeli, cara pembayaaran, tempat melakukan</w:t>
      </w:r>
      <w:r w:rsidRPr="002E71E9">
        <w:rPr>
          <w:spacing w:val="-3"/>
          <w:sz w:val="24"/>
          <w:szCs w:val="24"/>
        </w:rPr>
        <w:t xml:space="preserve"> </w:t>
      </w:r>
      <w:r w:rsidRPr="002E71E9">
        <w:rPr>
          <w:sz w:val="24"/>
          <w:szCs w:val="24"/>
        </w:rPr>
        <w:t>pembelian.</w:t>
      </w:r>
    </w:p>
    <w:p w:rsidR="00131885" w:rsidRPr="002E71E9" w:rsidRDefault="003841DF">
      <w:pPr>
        <w:pStyle w:val="ListParagraph"/>
        <w:numPr>
          <w:ilvl w:val="0"/>
          <w:numId w:val="6"/>
        </w:numPr>
        <w:tabs>
          <w:tab w:val="left" w:pos="1015"/>
          <w:tab w:val="left" w:pos="1016"/>
        </w:tabs>
        <w:spacing w:before="23"/>
        <w:jc w:val="left"/>
        <w:rPr>
          <w:sz w:val="24"/>
          <w:szCs w:val="24"/>
        </w:rPr>
      </w:pPr>
      <w:r w:rsidRPr="002E71E9">
        <w:rPr>
          <w:sz w:val="24"/>
          <w:szCs w:val="24"/>
        </w:rPr>
        <w:t>Pembeli</w:t>
      </w:r>
      <w:r w:rsidR="004E41F9">
        <w:rPr>
          <w:sz w:val="24"/>
          <w:szCs w:val="24"/>
        </w:rPr>
        <w:t xml:space="preserve"> </w:t>
      </w:r>
      <w:r w:rsidRPr="002E71E9">
        <w:rPr>
          <w:sz w:val="24"/>
          <w:szCs w:val="24"/>
        </w:rPr>
        <w:t>(</w:t>
      </w:r>
      <w:r w:rsidRPr="004E41F9">
        <w:rPr>
          <w:i/>
          <w:sz w:val="24"/>
          <w:szCs w:val="24"/>
        </w:rPr>
        <w:t>buyer</w:t>
      </w:r>
      <w:r w:rsidRPr="002E71E9">
        <w:rPr>
          <w:sz w:val="24"/>
          <w:szCs w:val="24"/>
        </w:rPr>
        <w:t>), yaitu seseorang yang melakukan</w:t>
      </w:r>
      <w:r w:rsidRPr="002E71E9">
        <w:rPr>
          <w:spacing w:val="-10"/>
          <w:sz w:val="24"/>
          <w:szCs w:val="24"/>
        </w:rPr>
        <w:t xml:space="preserve"> </w:t>
      </w:r>
      <w:r w:rsidRPr="002E71E9">
        <w:rPr>
          <w:sz w:val="24"/>
          <w:szCs w:val="24"/>
        </w:rPr>
        <w:t>pembelian.</w:t>
      </w:r>
    </w:p>
    <w:p w:rsidR="00131885" w:rsidRPr="002E71E9" w:rsidRDefault="00131885">
      <w:pPr>
        <w:pStyle w:val="BodyText"/>
        <w:spacing w:before="8"/>
      </w:pPr>
    </w:p>
    <w:p w:rsidR="00131885" w:rsidRPr="002E71E9" w:rsidRDefault="003841DF">
      <w:pPr>
        <w:pStyle w:val="BodyText"/>
        <w:ind w:left="1308" w:right="117"/>
      </w:pPr>
      <w:r w:rsidRPr="002E71E9">
        <w:t>Pemakai (</w:t>
      </w:r>
      <w:r w:rsidRPr="004E41F9">
        <w:rPr>
          <w:i/>
        </w:rPr>
        <w:t>user</w:t>
      </w:r>
      <w:r w:rsidRPr="002E71E9">
        <w:t>), yaitu seseorang atau beberapa orang yang menikmati atau</w:t>
      </w:r>
    </w:p>
    <w:p w:rsidR="00131885" w:rsidRDefault="00131885">
      <w:pPr>
        <w:rPr>
          <w:sz w:val="24"/>
          <w:szCs w:val="24"/>
        </w:rPr>
      </w:pPr>
    </w:p>
    <w:p w:rsidR="008F2D3C" w:rsidRPr="002E71E9" w:rsidRDefault="008F2D3C" w:rsidP="008F2D3C">
      <w:pPr>
        <w:pStyle w:val="BodyText"/>
        <w:spacing w:before="93" w:line="480" w:lineRule="auto"/>
        <w:ind w:left="588" w:right="120"/>
        <w:jc w:val="both"/>
      </w:pPr>
      <w:r w:rsidRPr="002E71E9">
        <w:t>memakai produk atau jasa. Henry Assael (1995) merumuskan bahwa perilaku pembelianyang dilakukan oleh konsumen dapat dibedakan menjadi empat tipe, yaitu sebagaiberikut:</w:t>
      </w:r>
    </w:p>
    <w:p w:rsidR="00346844" w:rsidRPr="002E71E9" w:rsidRDefault="00346844">
      <w:pPr>
        <w:rPr>
          <w:sz w:val="24"/>
          <w:szCs w:val="24"/>
        </w:rPr>
        <w:sectPr w:rsidR="00346844" w:rsidRPr="002E71E9">
          <w:pgSz w:w="11910" w:h="16850"/>
          <w:pgMar w:top="1600" w:right="1580" w:bottom="1220" w:left="1680" w:header="0" w:footer="1029" w:gutter="0"/>
          <w:cols w:space="720"/>
        </w:sectPr>
      </w:pPr>
    </w:p>
    <w:p w:rsidR="00131885" w:rsidRPr="002E71E9" w:rsidRDefault="003841DF">
      <w:pPr>
        <w:pStyle w:val="ListParagraph"/>
        <w:numPr>
          <w:ilvl w:val="0"/>
          <w:numId w:val="5"/>
        </w:numPr>
        <w:tabs>
          <w:tab w:val="left" w:pos="1016"/>
        </w:tabs>
        <w:spacing w:before="10" w:line="480" w:lineRule="auto"/>
        <w:ind w:right="116" w:hanging="427"/>
        <w:rPr>
          <w:sz w:val="24"/>
          <w:szCs w:val="24"/>
        </w:rPr>
      </w:pPr>
      <w:r w:rsidRPr="002E71E9">
        <w:rPr>
          <w:sz w:val="24"/>
          <w:szCs w:val="24"/>
        </w:rPr>
        <w:t>Perilaku pembeli yang kompleks.Keterlibatan konsumen dalam proses pemilihan dan pembelian produk sangat tinggi.Keterlibatan konsumen dalam proses pemulihan dan pembelian akan menjadi semakintinggi apabila produk yang akan dibeli merupakan produk berharga tinggi, jarangdibeli, berisiko, sangat berkesan dan informasi yang dimiliki konsumen mengenaiproduk tersebut</w:t>
      </w:r>
      <w:r w:rsidRPr="002E71E9">
        <w:rPr>
          <w:spacing w:val="-3"/>
          <w:sz w:val="24"/>
          <w:szCs w:val="24"/>
        </w:rPr>
        <w:t xml:space="preserve"> </w:t>
      </w:r>
      <w:r w:rsidRPr="002E71E9">
        <w:rPr>
          <w:sz w:val="24"/>
          <w:szCs w:val="24"/>
        </w:rPr>
        <w:t>sedikit.</w:t>
      </w:r>
    </w:p>
    <w:p w:rsidR="00131885" w:rsidRPr="002E71E9" w:rsidRDefault="003841DF">
      <w:pPr>
        <w:pStyle w:val="ListParagraph"/>
        <w:numPr>
          <w:ilvl w:val="0"/>
          <w:numId w:val="5"/>
        </w:numPr>
        <w:tabs>
          <w:tab w:val="left" w:pos="1016"/>
        </w:tabs>
        <w:spacing w:before="10" w:line="480" w:lineRule="auto"/>
        <w:ind w:right="115" w:hanging="427"/>
        <w:rPr>
          <w:sz w:val="24"/>
          <w:szCs w:val="24"/>
        </w:rPr>
      </w:pPr>
      <w:r w:rsidRPr="002E71E9">
        <w:rPr>
          <w:sz w:val="24"/>
          <w:szCs w:val="24"/>
        </w:rPr>
        <w:t>Perilaku membeli yang mengurangi ke</w:t>
      </w:r>
      <w:r w:rsidR="004E41F9">
        <w:rPr>
          <w:sz w:val="24"/>
          <w:szCs w:val="24"/>
        </w:rPr>
        <w:t xml:space="preserve"> </w:t>
      </w:r>
      <w:r w:rsidRPr="002E71E9">
        <w:rPr>
          <w:sz w:val="24"/>
          <w:szCs w:val="24"/>
        </w:rPr>
        <w:t>tidak</w:t>
      </w:r>
      <w:r w:rsidR="004E41F9">
        <w:rPr>
          <w:sz w:val="24"/>
          <w:szCs w:val="24"/>
        </w:rPr>
        <w:t xml:space="preserve"> </w:t>
      </w:r>
      <w:r w:rsidRPr="002E71E9">
        <w:rPr>
          <w:sz w:val="24"/>
          <w:szCs w:val="24"/>
        </w:rPr>
        <w:t>cocokan. Keterlibatan konsumen dalam proses pemilihan serta pembelian produk tinggi, namunkonsumen akan melakukan proses pembelian dengan waktu yang lebih cepat karena</w:t>
      </w:r>
      <w:r w:rsidR="004E41F9">
        <w:rPr>
          <w:sz w:val="24"/>
          <w:szCs w:val="24"/>
        </w:rPr>
        <w:t xml:space="preserve"> </w:t>
      </w:r>
      <w:r w:rsidRPr="002E71E9">
        <w:rPr>
          <w:sz w:val="24"/>
          <w:szCs w:val="24"/>
        </w:rPr>
        <w:t>perbedaan dalam hal merek tidak terlalu diperhatikan. Pemasar harus dapatmemperhatikan hal-hal yang dapat mempengaruhi pilihan konsumen terhadap merek,</w:t>
      </w:r>
      <w:r w:rsidR="004E41F9">
        <w:rPr>
          <w:sz w:val="24"/>
          <w:szCs w:val="24"/>
        </w:rPr>
        <w:t xml:space="preserve"> </w:t>
      </w:r>
      <w:r w:rsidRPr="002E71E9">
        <w:rPr>
          <w:sz w:val="24"/>
          <w:szCs w:val="24"/>
        </w:rPr>
        <w:t>seperti harga, lokasi dan tenaga penjual. Selain itu, komunikasi pemasaran yang</w:t>
      </w:r>
      <w:r w:rsidR="004E41F9">
        <w:rPr>
          <w:sz w:val="24"/>
          <w:szCs w:val="24"/>
        </w:rPr>
        <w:t xml:space="preserve"> baik juga diperlukan sebagai fak</w:t>
      </w:r>
      <w:r w:rsidRPr="002E71E9">
        <w:rPr>
          <w:sz w:val="24"/>
          <w:szCs w:val="24"/>
        </w:rPr>
        <w:t>tor yang dapat menimbulkan kepercayaan dari konsumen</w:t>
      </w:r>
      <w:r w:rsidR="004E41F9">
        <w:rPr>
          <w:sz w:val="24"/>
          <w:szCs w:val="24"/>
        </w:rPr>
        <w:t xml:space="preserve"> </w:t>
      </w:r>
      <w:r w:rsidRPr="002E71E9">
        <w:rPr>
          <w:sz w:val="24"/>
          <w:szCs w:val="24"/>
        </w:rPr>
        <w:t>terhadap produk dan agar konsumen merasa telah menentukan pilihan yang</w:t>
      </w:r>
      <w:r w:rsidRPr="002E71E9">
        <w:rPr>
          <w:spacing w:val="-7"/>
          <w:sz w:val="24"/>
          <w:szCs w:val="24"/>
        </w:rPr>
        <w:t xml:space="preserve"> </w:t>
      </w:r>
      <w:r w:rsidRPr="002E71E9">
        <w:rPr>
          <w:sz w:val="24"/>
          <w:szCs w:val="24"/>
        </w:rPr>
        <w:t>tepat.</w:t>
      </w:r>
    </w:p>
    <w:p w:rsidR="00131885" w:rsidRPr="002E71E9" w:rsidRDefault="003841DF">
      <w:pPr>
        <w:pStyle w:val="ListParagraph"/>
        <w:numPr>
          <w:ilvl w:val="0"/>
          <w:numId w:val="5"/>
        </w:numPr>
        <w:tabs>
          <w:tab w:val="left" w:pos="1016"/>
        </w:tabs>
        <w:spacing w:before="11" w:line="480" w:lineRule="auto"/>
        <w:ind w:right="117" w:hanging="427"/>
        <w:rPr>
          <w:sz w:val="24"/>
          <w:szCs w:val="24"/>
        </w:rPr>
      </w:pPr>
      <w:r w:rsidRPr="002E71E9">
        <w:rPr>
          <w:sz w:val="24"/>
          <w:szCs w:val="24"/>
        </w:rPr>
        <w:t>Perilaku membeli berdasarkan kebiasaan. Keterlibatan konsumen dalam proses pembelian ini relative kecil. Selain itu tidakterdapat perbedaan yang mencolok antar berbagai merek dalam kategori produk</w:t>
      </w:r>
      <w:r w:rsidR="004E41F9">
        <w:rPr>
          <w:sz w:val="24"/>
          <w:szCs w:val="24"/>
        </w:rPr>
        <w:t xml:space="preserve"> </w:t>
      </w:r>
      <w:r w:rsidRPr="002E71E9">
        <w:rPr>
          <w:sz w:val="24"/>
          <w:szCs w:val="24"/>
        </w:rPr>
        <w:t>sejenis, sehingga pemasar dapat memanfaatkan promosi harga dan penjualan agarkonsumen tertarik untuk membeli produk</w:t>
      </w:r>
      <w:r w:rsidRPr="002E71E9">
        <w:rPr>
          <w:spacing w:val="-9"/>
          <w:sz w:val="24"/>
          <w:szCs w:val="24"/>
        </w:rPr>
        <w:t xml:space="preserve"> </w:t>
      </w:r>
      <w:r w:rsidRPr="002E71E9">
        <w:rPr>
          <w:sz w:val="24"/>
          <w:szCs w:val="24"/>
        </w:rPr>
        <w:t>tersebut.</w:t>
      </w:r>
    </w:p>
    <w:p w:rsidR="00131885" w:rsidRPr="002E71E9" w:rsidRDefault="00131885">
      <w:pPr>
        <w:spacing w:line="480" w:lineRule="auto"/>
        <w:jc w:val="both"/>
        <w:rPr>
          <w:sz w:val="24"/>
          <w:szCs w:val="24"/>
        </w:rPr>
        <w:sectPr w:rsidR="00131885" w:rsidRPr="002E71E9">
          <w:pgSz w:w="11910" w:h="16850"/>
          <w:pgMar w:top="1600" w:right="1580" w:bottom="1220" w:left="1680" w:header="0" w:footer="1029" w:gutter="0"/>
          <w:cols w:space="720"/>
        </w:sectPr>
      </w:pPr>
    </w:p>
    <w:p w:rsidR="00131885" w:rsidRPr="002E71E9" w:rsidRDefault="003841DF">
      <w:pPr>
        <w:pStyle w:val="ListParagraph"/>
        <w:numPr>
          <w:ilvl w:val="0"/>
          <w:numId w:val="5"/>
        </w:numPr>
        <w:tabs>
          <w:tab w:val="left" w:pos="1016"/>
        </w:tabs>
        <w:spacing w:before="93" w:line="480" w:lineRule="auto"/>
        <w:ind w:right="117" w:hanging="427"/>
        <w:rPr>
          <w:sz w:val="24"/>
          <w:szCs w:val="24"/>
        </w:rPr>
      </w:pPr>
      <w:r w:rsidRPr="002E71E9">
        <w:rPr>
          <w:sz w:val="24"/>
          <w:szCs w:val="24"/>
        </w:rPr>
        <w:t>Perilaku pembeli yang mencari keragaman. Keterlibatan konsumen dalam proses pembelian relative kecil, namun terdapatperbedaan yang mencolok antar berbagai merek. Dalam kondisi ini loyalitas konsumenkecil karena konsumen sering kali berganti-ganti merek dalam kategori produk sejenis.Perpindahan merek tersebut terjadi karena konsumen merasa  tidak puas akan produk</w:t>
      </w:r>
      <w:r w:rsidR="004E41F9">
        <w:rPr>
          <w:sz w:val="24"/>
          <w:szCs w:val="24"/>
        </w:rPr>
        <w:t xml:space="preserve"> </w:t>
      </w:r>
      <w:r w:rsidRPr="002E71E9">
        <w:rPr>
          <w:sz w:val="24"/>
          <w:szCs w:val="24"/>
        </w:rPr>
        <w:t>tersebut.Proses keputusan pembelian dapat melewati lima tahapan proses pembelian</w:t>
      </w:r>
      <w:r w:rsidRPr="002E71E9">
        <w:rPr>
          <w:spacing w:val="-7"/>
          <w:sz w:val="24"/>
          <w:szCs w:val="24"/>
        </w:rPr>
        <w:t xml:space="preserve"> </w:t>
      </w:r>
      <w:r w:rsidRPr="002E71E9">
        <w:rPr>
          <w:sz w:val="24"/>
          <w:szCs w:val="24"/>
        </w:rPr>
        <w:t>(Kotler,2005).</w:t>
      </w:r>
    </w:p>
    <w:p w:rsidR="00131885" w:rsidRPr="002E71E9" w:rsidRDefault="00131885">
      <w:pPr>
        <w:spacing w:line="480" w:lineRule="auto"/>
        <w:jc w:val="both"/>
        <w:rPr>
          <w:sz w:val="24"/>
          <w:szCs w:val="24"/>
        </w:rPr>
        <w:sectPr w:rsidR="00131885" w:rsidRPr="002E71E9">
          <w:pgSz w:w="11910" w:h="16850"/>
          <w:pgMar w:top="1600" w:right="1580" w:bottom="1220" w:left="1680" w:header="0" w:footer="1029" w:gutter="0"/>
          <w:cols w:space="720"/>
        </w:sectPr>
      </w:pPr>
    </w:p>
    <w:p w:rsidR="00131885" w:rsidRPr="002E71E9" w:rsidRDefault="003841DF">
      <w:pPr>
        <w:pStyle w:val="Heading1"/>
        <w:spacing w:before="98"/>
        <w:ind w:left="3015" w:right="185" w:firstLine="0"/>
      </w:pPr>
      <w:r w:rsidRPr="002E71E9">
        <w:t>III   METODE PENELITIAN</w:t>
      </w:r>
    </w:p>
    <w:p w:rsidR="00131885" w:rsidRPr="002E71E9" w:rsidRDefault="00131885">
      <w:pPr>
        <w:pStyle w:val="BodyText"/>
        <w:rPr>
          <w:b/>
        </w:rPr>
      </w:pPr>
    </w:p>
    <w:p w:rsidR="00131885" w:rsidRPr="002E71E9" w:rsidRDefault="00131885">
      <w:pPr>
        <w:pStyle w:val="BodyText"/>
        <w:rPr>
          <w:b/>
        </w:rPr>
      </w:pPr>
    </w:p>
    <w:p w:rsidR="00131885" w:rsidRPr="002E71E9" w:rsidRDefault="003841DF">
      <w:pPr>
        <w:pStyle w:val="ListParagraph"/>
        <w:numPr>
          <w:ilvl w:val="1"/>
          <w:numId w:val="4"/>
        </w:numPr>
        <w:tabs>
          <w:tab w:val="left" w:pos="1308"/>
          <w:tab w:val="left" w:pos="1309"/>
        </w:tabs>
        <w:rPr>
          <w:b/>
          <w:sz w:val="24"/>
          <w:szCs w:val="24"/>
        </w:rPr>
      </w:pPr>
      <w:r w:rsidRPr="002E71E9">
        <w:rPr>
          <w:b/>
          <w:sz w:val="24"/>
          <w:szCs w:val="24"/>
        </w:rPr>
        <w:t>lokasi, waktu, dan jadwal</w:t>
      </w:r>
      <w:r w:rsidRPr="002E71E9">
        <w:rPr>
          <w:b/>
          <w:spacing w:val="-9"/>
          <w:sz w:val="24"/>
          <w:szCs w:val="24"/>
        </w:rPr>
        <w:t xml:space="preserve"> </w:t>
      </w:r>
      <w:r w:rsidRPr="002E71E9">
        <w:rPr>
          <w:b/>
          <w:sz w:val="24"/>
          <w:szCs w:val="24"/>
        </w:rPr>
        <w:t>penelitian</w:t>
      </w:r>
    </w:p>
    <w:p w:rsidR="00131885" w:rsidRPr="002E71E9" w:rsidRDefault="00131885">
      <w:pPr>
        <w:pStyle w:val="BodyText"/>
        <w:rPr>
          <w:b/>
        </w:rPr>
      </w:pPr>
    </w:p>
    <w:p w:rsidR="00131885" w:rsidRPr="002E71E9" w:rsidRDefault="003841DF">
      <w:pPr>
        <w:pStyle w:val="ListParagraph"/>
        <w:numPr>
          <w:ilvl w:val="2"/>
          <w:numId w:val="4"/>
        </w:numPr>
        <w:tabs>
          <w:tab w:val="left" w:pos="1309"/>
        </w:tabs>
        <w:rPr>
          <w:b/>
          <w:sz w:val="24"/>
          <w:szCs w:val="24"/>
        </w:rPr>
      </w:pPr>
      <w:r w:rsidRPr="002E71E9">
        <w:rPr>
          <w:b/>
          <w:sz w:val="24"/>
          <w:szCs w:val="24"/>
        </w:rPr>
        <w:t>Lokasi</w:t>
      </w:r>
      <w:r w:rsidRPr="002E71E9">
        <w:rPr>
          <w:b/>
          <w:spacing w:val="-4"/>
          <w:sz w:val="24"/>
          <w:szCs w:val="24"/>
        </w:rPr>
        <w:t xml:space="preserve"> </w:t>
      </w:r>
      <w:r w:rsidRPr="002E71E9">
        <w:rPr>
          <w:b/>
          <w:sz w:val="24"/>
          <w:szCs w:val="24"/>
        </w:rPr>
        <w:t>Penelitian</w:t>
      </w:r>
    </w:p>
    <w:p w:rsidR="00131885" w:rsidRPr="002E71E9" w:rsidRDefault="00131885">
      <w:pPr>
        <w:pStyle w:val="BodyText"/>
        <w:spacing w:before="6"/>
        <w:rPr>
          <w:b/>
        </w:rPr>
      </w:pPr>
    </w:p>
    <w:p w:rsidR="00131885" w:rsidRPr="002E71E9" w:rsidRDefault="003841DF">
      <w:pPr>
        <w:pStyle w:val="BodyText"/>
        <w:ind w:left="1308"/>
      </w:pPr>
      <w:r w:rsidRPr="002E71E9">
        <w:t>Lokasi tempat penelitian adalah SDN Suka Wening Kabupaten Sumedang.</w:t>
      </w:r>
    </w:p>
    <w:p w:rsidR="00131885" w:rsidRPr="002E71E9" w:rsidRDefault="00131885">
      <w:pPr>
        <w:pStyle w:val="BodyText"/>
      </w:pPr>
    </w:p>
    <w:p w:rsidR="00131885" w:rsidRPr="002E71E9" w:rsidRDefault="003841DF">
      <w:pPr>
        <w:pStyle w:val="BodyText"/>
        <w:ind w:left="588" w:right="185"/>
      </w:pPr>
      <w:r w:rsidRPr="002E71E9">
        <w:t>Alasan memilih SDN Sukawening berdasarkan pertimbangan:</w:t>
      </w:r>
    </w:p>
    <w:p w:rsidR="00131885" w:rsidRPr="002E71E9" w:rsidRDefault="00131885">
      <w:pPr>
        <w:pStyle w:val="BodyText"/>
      </w:pPr>
    </w:p>
    <w:p w:rsidR="00131885" w:rsidRPr="002E71E9" w:rsidRDefault="003841DF">
      <w:pPr>
        <w:pStyle w:val="ListParagraph"/>
        <w:numPr>
          <w:ilvl w:val="0"/>
          <w:numId w:val="3"/>
        </w:numPr>
        <w:tabs>
          <w:tab w:val="left" w:pos="1016"/>
        </w:tabs>
        <w:spacing w:line="480" w:lineRule="auto"/>
        <w:ind w:right="117"/>
        <w:rPr>
          <w:sz w:val="24"/>
          <w:szCs w:val="24"/>
        </w:rPr>
      </w:pPr>
      <w:r w:rsidRPr="002E71E9">
        <w:rPr>
          <w:sz w:val="24"/>
          <w:szCs w:val="24"/>
        </w:rPr>
        <w:t>Sebagian besar Siswa kelas V SDN Sukawening memiliki ketertarikan yang masih rendah terhadap permainan bola basket serta mesih rendahnya keterampilan dasar bermain bola basket yang dimiliki oleh sebagian besar siswa.</w:t>
      </w:r>
    </w:p>
    <w:p w:rsidR="00131885" w:rsidRPr="002E71E9" w:rsidRDefault="003841DF">
      <w:pPr>
        <w:pStyle w:val="ListParagraph"/>
        <w:numPr>
          <w:ilvl w:val="0"/>
          <w:numId w:val="3"/>
        </w:numPr>
        <w:tabs>
          <w:tab w:val="left" w:pos="1016"/>
        </w:tabs>
        <w:spacing w:before="10" w:line="480" w:lineRule="auto"/>
        <w:ind w:right="119"/>
        <w:rPr>
          <w:sz w:val="24"/>
          <w:szCs w:val="24"/>
        </w:rPr>
      </w:pPr>
      <w:r w:rsidRPr="002E71E9">
        <w:rPr>
          <w:sz w:val="24"/>
          <w:szCs w:val="24"/>
        </w:rPr>
        <w:t>Penelitian sendiri adalah salah satu guru di SDN Sukawening yang memiliki keinginan untuk meningkatkan gerak kelincahan dalam permainan bola  basket dan terus berupaya meningkatkan kompetensi dan profesionalisme guru.</w:t>
      </w:r>
    </w:p>
    <w:p w:rsidR="00131885" w:rsidRPr="002E71E9" w:rsidRDefault="003841DF">
      <w:pPr>
        <w:pStyle w:val="ListParagraph"/>
        <w:numPr>
          <w:ilvl w:val="0"/>
          <w:numId w:val="3"/>
        </w:numPr>
        <w:tabs>
          <w:tab w:val="left" w:pos="1016"/>
        </w:tabs>
        <w:spacing w:before="8" w:line="480" w:lineRule="auto"/>
        <w:ind w:right="118"/>
        <w:rPr>
          <w:sz w:val="24"/>
          <w:szCs w:val="24"/>
        </w:rPr>
      </w:pPr>
      <w:r w:rsidRPr="002E71E9">
        <w:rPr>
          <w:sz w:val="24"/>
          <w:szCs w:val="24"/>
        </w:rPr>
        <w:t>Tersedianya lapangan yang luas meskipun tidak tertunjang oleh kualitas lapangan yang memadai serta rendahnya unsure pendukung lain seperti minimnya jumlah bola basket dan tidak tersedianya ring basket yang dimiliki oleh sekolah</w:t>
      </w:r>
      <w:r w:rsidRPr="002E71E9">
        <w:rPr>
          <w:spacing w:val="-5"/>
          <w:sz w:val="24"/>
          <w:szCs w:val="24"/>
        </w:rPr>
        <w:t xml:space="preserve"> </w:t>
      </w:r>
      <w:r w:rsidRPr="002E71E9">
        <w:rPr>
          <w:sz w:val="24"/>
          <w:szCs w:val="24"/>
        </w:rPr>
        <w:t>tersebut.</w:t>
      </w:r>
    </w:p>
    <w:p w:rsidR="00131885" w:rsidRPr="002E71E9" w:rsidRDefault="00131885">
      <w:pPr>
        <w:pStyle w:val="BodyText"/>
        <w:spacing w:before="2"/>
      </w:pPr>
    </w:p>
    <w:p w:rsidR="00131885" w:rsidRPr="002E71E9" w:rsidRDefault="003841DF">
      <w:pPr>
        <w:pStyle w:val="Heading1"/>
        <w:numPr>
          <w:ilvl w:val="2"/>
          <w:numId w:val="4"/>
        </w:numPr>
        <w:tabs>
          <w:tab w:val="left" w:pos="1309"/>
        </w:tabs>
      </w:pPr>
      <w:r w:rsidRPr="002E71E9">
        <w:t>Jadwal</w:t>
      </w:r>
      <w:r w:rsidRPr="002E71E9">
        <w:rPr>
          <w:spacing w:val="-4"/>
        </w:rPr>
        <w:t xml:space="preserve"> </w:t>
      </w:r>
      <w:r w:rsidRPr="002E71E9">
        <w:t>Penelitian</w:t>
      </w:r>
    </w:p>
    <w:p w:rsidR="00131885" w:rsidRPr="002E71E9" w:rsidRDefault="00131885">
      <w:pPr>
        <w:pStyle w:val="BodyText"/>
        <w:spacing w:before="6"/>
        <w:rPr>
          <w:b/>
        </w:rPr>
      </w:pPr>
    </w:p>
    <w:p w:rsidR="00131885" w:rsidRPr="002E71E9" w:rsidRDefault="003841DF">
      <w:pPr>
        <w:pStyle w:val="BodyText"/>
        <w:spacing w:line="480" w:lineRule="auto"/>
        <w:ind w:left="588" w:right="185" w:firstLine="720"/>
      </w:pPr>
      <w:r w:rsidRPr="002E71E9">
        <w:t>Jadwal penelitian yang meliputi persiapan, pelaksanaan dan pelaporan hasil penelitian dalam bentuk bar chat. Jadwal maksimal 4</w:t>
      </w:r>
      <w:r w:rsidRPr="002E71E9">
        <w:rPr>
          <w:spacing w:val="-9"/>
        </w:rPr>
        <w:t xml:space="preserve"> </w:t>
      </w:r>
      <w:r w:rsidRPr="002E71E9">
        <w:t>bulan</w:t>
      </w:r>
    </w:p>
    <w:p w:rsidR="00131885" w:rsidRPr="002E71E9" w:rsidRDefault="00131885">
      <w:pPr>
        <w:pStyle w:val="BodyText"/>
        <w:spacing w:before="2"/>
      </w:pPr>
    </w:p>
    <w:p w:rsidR="00131885" w:rsidRPr="002E71E9" w:rsidRDefault="003841DF">
      <w:pPr>
        <w:pStyle w:val="Heading1"/>
        <w:numPr>
          <w:ilvl w:val="2"/>
          <w:numId w:val="4"/>
        </w:numPr>
        <w:tabs>
          <w:tab w:val="left" w:pos="1309"/>
        </w:tabs>
      </w:pPr>
      <w:r w:rsidRPr="002E71E9">
        <w:t>Waktu</w:t>
      </w:r>
      <w:r w:rsidRPr="002E71E9">
        <w:rPr>
          <w:spacing w:val="-5"/>
        </w:rPr>
        <w:t xml:space="preserve"> </w:t>
      </w:r>
      <w:r w:rsidRPr="002E71E9">
        <w:t>Penelitian</w:t>
      </w:r>
    </w:p>
    <w:p w:rsidR="00131885" w:rsidRPr="002E71E9" w:rsidRDefault="00131885">
      <w:pPr>
        <w:pStyle w:val="BodyText"/>
        <w:spacing w:before="6"/>
        <w:rPr>
          <w:b/>
        </w:rPr>
      </w:pPr>
    </w:p>
    <w:p w:rsidR="00131885" w:rsidRPr="002E71E9" w:rsidRDefault="003841DF">
      <w:pPr>
        <w:pStyle w:val="BodyText"/>
        <w:spacing w:line="480" w:lineRule="auto"/>
        <w:ind w:left="588" w:right="185" w:firstLine="720"/>
      </w:pPr>
      <w:r w:rsidRPr="002E71E9">
        <w:t>Waktu pelaksanaan penelitian akan dilaksanakan dalam waktu bulan terhitung dari bulan Maret hingga bulan Juni 2015.</w:t>
      </w:r>
    </w:p>
    <w:p w:rsidR="00131885" w:rsidRPr="002E71E9" w:rsidRDefault="00131885">
      <w:pPr>
        <w:spacing w:line="480" w:lineRule="auto"/>
        <w:rPr>
          <w:sz w:val="24"/>
          <w:szCs w:val="24"/>
        </w:rPr>
        <w:sectPr w:rsidR="00131885" w:rsidRPr="002E71E9">
          <w:pgSz w:w="11910" w:h="16850"/>
          <w:pgMar w:top="1600" w:right="1580" w:bottom="1220" w:left="1680" w:header="0" w:footer="1029" w:gutter="0"/>
          <w:cols w:space="720"/>
        </w:sectPr>
      </w:pPr>
    </w:p>
    <w:p w:rsidR="00131885" w:rsidRPr="008F2D3C" w:rsidRDefault="003841DF">
      <w:pPr>
        <w:pStyle w:val="BodyText"/>
        <w:spacing w:before="93"/>
        <w:ind w:left="1440" w:right="1430" w:hanging="852"/>
        <w:rPr>
          <w:b/>
        </w:rPr>
      </w:pPr>
      <w:r w:rsidRPr="008F2D3C">
        <w:rPr>
          <w:b/>
        </w:rPr>
        <w:t>Tabel 2. Jadw</w:t>
      </w:r>
      <w:r w:rsidR="00F735DD">
        <w:rPr>
          <w:b/>
        </w:rPr>
        <w:t xml:space="preserve">al Penelitian Program Studi </w:t>
      </w:r>
      <w:r w:rsidRPr="008F2D3C">
        <w:rPr>
          <w:b/>
        </w:rPr>
        <w:t>Tahun 2016</w:t>
      </w:r>
    </w:p>
    <w:p w:rsidR="00131885" w:rsidRPr="002E71E9" w:rsidRDefault="00131885">
      <w:pPr>
        <w:pStyle w:val="BodyText"/>
        <w:spacing w:before="1"/>
      </w:pPr>
    </w:p>
    <w:tbl>
      <w:tblPr>
        <w:tblW w:w="0" w:type="auto"/>
        <w:tblInd w:w="5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69"/>
        <w:gridCol w:w="2321"/>
        <w:gridCol w:w="341"/>
        <w:gridCol w:w="338"/>
        <w:gridCol w:w="341"/>
        <w:gridCol w:w="341"/>
        <w:gridCol w:w="338"/>
        <w:gridCol w:w="341"/>
        <w:gridCol w:w="341"/>
        <w:gridCol w:w="339"/>
        <w:gridCol w:w="341"/>
        <w:gridCol w:w="341"/>
        <w:gridCol w:w="338"/>
        <w:gridCol w:w="341"/>
        <w:gridCol w:w="341"/>
        <w:gridCol w:w="339"/>
        <w:gridCol w:w="341"/>
        <w:gridCol w:w="341"/>
      </w:tblGrid>
      <w:tr w:rsidR="00131885" w:rsidRPr="002E71E9">
        <w:trPr>
          <w:trHeight w:hRule="exact" w:val="415"/>
        </w:trPr>
        <w:tc>
          <w:tcPr>
            <w:tcW w:w="569" w:type="dxa"/>
            <w:vMerge w:val="restart"/>
          </w:tcPr>
          <w:p w:rsidR="00131885" w:rsidRPr="002E71E9" w:rsidRDefault="00131885">
            <w:pPr>
              <w:pStyle w:val="TableParagraph"/>
              <w:spacing w:before="3"/>
              <w:rPr>
                <w:sz w:val="24"/>
                <w:szCs w:val="24"/>
              </w:rPr>
            </w:pPr>
          </w:p>
          <w:p w:rsidR="00131885" w:rsidRPr="002E71E9" w:rsidRDefault="003841DF">
            <w:pPr>
              <w:pStyle w:val="TableParagraph"/>
              <w:ind w:left="103"/>
              <w:rPr>
                <w:b/>
                <w:sz w:val="24"/>
                <w:szCs w:val="24"/>
              </w:rPr>
            </w:pPr>
            <w:r w:rsidRPr="002E71E9">
              <w:rPr>
                <w:b/>
                <w:sz w:val="24"/>
                <w:szCs w:val="24"/>
              </w:rPr>
              <w:t>No.</w:t>
            </w:r>
          </w:p>
        </w:tc>
        <w:tc>
          <w:tcPr>
            <w:tcW w:w="2321" w:type="dxa"/>
            <w:vMerge w:val="restart"/>
          </w:tcPr>
          <w:p w:rsidR="00131885" w:rsidRPr="002E71E9" w:rsidRDefault="00131885">
            <w:pPr>
              <w:pStyle w:val="TableParagraph"/>
              <w:spacing w:before="3"/>
              <w:rPr>
                <w:sz w:val="24"/>
                <w:szCs w:val="24"/>
              </w:rPr>
            </w:pPr>
          </w:p>
          <w:p w:rsidR="00131885" w:rsidRPr="002E71E9" w:rsidRDefault="003841DF">
            <w:pPr>
              <w:pStyle w:val="TableParagraph"/>
              <w:ind w:left="547"/>
              <w:rPr>
                <w:b/>
                <w:sz w:val="24"/>
                <w:szCs w:val="24"/>
              </w:rPr>
            </w:pPr>
            <w:r w:rsidRPr="002E71E9">
              <w:rPr>
                <w:b/>
                <w:sz w:val="24"/>
                <w:szCs w:val="24"/>
              </w:rPr>
              <w:t>Keterangan</w:t>
            </w:r>
          </w:p>
        </w:tc>
        <w:tc>
          <w:tcPr>
            <w:tcW w:w="1361" w:type="dxa"/>
            <w:gridSpan w:val="4"/>
          </w:tcPr>
          <w:p w:rsidR="00131885" w:rsidRPr="002E71E9" w:rsidRDefault="003841DF">
            <w:pPr>
              <w:pStyle w:val="TableParagraph"/>
              <w:spacing w:before="61"/>
              <w:ind w:left="449"/>
              <w:rPr>
                <w:b/>
                <w:sz w:val="24"/>
                <w:szCs w:val="24"/>
              </w:rPr>
            </w:pPr>
            <w:r w:rsidRPr="002E71E9">
              <w:rPr>
                <w:b/>
                <w:sz w:val="24"/>
                <w:szCs w:val="24"/>
              </w:rPr>
              <w:t>Mar</w:t>
            </w:r>
          </w:p>
        </w:tc>
        <w:tc>
          <w:tcPr>
            <w:tcW w:w="1359" w:type="dxa"/>
            <w:gridSpan w:val="4"/>
          </w:tcPr>
          <w:p w:rsidR="00131885" w:rsidRPr="002E71E9" w:rsidRDefault="003841DF">
            <w:pPr>
              <w:pStyle w:val="TableParagraph"/>
              <w:spacing w:before="61"/>
              <w:ind w:left="448" w:right="448"/>
              <w:jc w:val="center"/>
              <w:rPr>
                <w:b/>
                <w:sz w:val="24"/>
                <w:szCs w:val="24"/>
              </w:rPr>
            </w:pPr>
            <w:r w:rsidRPr="002E71E9">
              <w:rPr>
                <w:b/>
                <w:sz w:val="24"/>
                <w:szCs w:val="24"/>
              </w:rPr>
              <w:t>Apr</w:t>
            </w:r>
          </w:p>
        </w:tc>
        <w:tc>
          <w:tcPr>
            <w:tcW w:w="1361" w:type="dxa"/>
            <w:gridSpan w:val="4"/>
          </w:tcPr>
          <w:p w:rsidR="00131885" w:rsidRPr="002E71E9" w:rsidRDefault="003841DF">
            <w:pPr>
              <w:pStyle w:val="TableParagraph"/>
              <w:spacing w:before="61"/>
              <w:ind w:left="455" w:right="456"/>
              <w:jc w:val="center"/>
              <w:rPr>
                <w:b/>
                <w:sz w:val="24"/>
                <w:szCs w:val="24"/>
              </w:rPr>
            </w:pPr>
            <w:r w:rsidRPr="002E71E9">
              <w:rPr>
                <w:b/>
                <w:sz w:val="24"/>
                <w:szCs w:val="24"/>
              </w:rPr>
              <w:t>Mei</w:t>
            </w:r>
          </w:p>
        </w:tc>
        <w:tc>
          <w:tcPr>
            <w:tcW w:w="1361" w:type="dxa"/>
            <w:gridSpan w:val="4"/>
          </w:tcPr>
          <w:p w:rsidR="00131885" w:rsidRPr="002E71E9" w:rsidRDefault="003841DF">
            <w:pPr>
              <w:pStyle w:val="TableParagraph"/>
              <w:spacing w:before="61"/>
              <w:ind w:left="462" w:right="461"/>
              <w:jc w:val="center"/>
              <w:rPr>
                <w:b/>
                <w:sz w:val="24"/>
                <w:szCs w:val="24"/>
              </w:rPr>
            </w:pPr>
            <w:r w:rsidRPr="002E71E9">
              <w:rPr>
                <w:b/>
                <w:sz w:val="24"/>
                <w:szCs w:val="24"/>
              </w:rPr>
              <w:t>Jun</w:t>
            </w:r>
          </w:p>
        </w:tc>
      </w:tr>
      <w:tr w:rsidR="00131885" w:rsidRPr="002E71E9">
        <w:trPr>
          <w:trHeight w:hRule="exact" w:val="415"/>
        </w:trPr>
        <w:tc>
          <w:tcPr>
            <w:tcW w:w="569" w:type="dxa"/>
            <w:vMerge/>
          </w:tcPr>
          <w:p w:rsidR="00131885" w:rsidRPr="002E71E9" w:rsidRDefault="00131885">
            <w:pPr>
              <w:rPr>
                <w:sz w:val="24"/>
                <w:szCs w:val="24"/>
              </w:rPr>
            </w:pPr>
          </w:p>
        </w:tc>
        <w:tc>
          <w:tcPr>
            <w:tcW w:w="2321" w:type="dxa"/>
            <w:vMerge/>
          </w:tcPr>
          <w:p w:rsidR="00131885" w:rsidRPr="002E71E9" w:rsidRDefault="00131885">
            <w:pPr>
              <w:rPr>
                <w:sz w:val="24"/>
                <w:szCs w:val="24"/>
              </w:rPr>
            </w:pPr>
          </w:p>
        </w:tc>
        <w:tc>
          <w:tcPr>
            <w:tcW w:w="341" w:type="dxa"/>
          </w:tcPr>
          <w:p w:rsidR="00131885" w:rsidRPr="002E71E9" w:rsidRDefault="003841DF">
            <w:pPr>
              <w:pStyle w:val="TableParagraph"/>
              <w:spacing w:before="61"/>
              <w:ind w:left="105"/>
              <w:rPr>
                <w:b/>
                <w:sz w:val="24"/>
                <w:szCs w:val="24"/>
              </w:rPr>
            </w:pPr>
            <w:r w:rsidRPr="002E71E9">
              <w:rPr>
                <w:b/>
                <w:sz w:val="24"/>
                <w:szCs w:val="24"/>
              </w:rPr>
              <w:t>1</w:t>
            </w:r>
          </w:p>
        </w:tc>
        <w:tc>
          <w:tcPr>
            <w:tcW w:w="338" w:type="dxa"/>
          </w:tcPr>
          <w:p w:rsidR="00131885" w:rsidRPr="002E71E9" w:rsidRDefault="003841DF">
            <w:pPr>
              <w:pStyle w:val="TableParagraph"/>
              <w:spacing w:before="61"/>
              <w:ind w:left="105"/>
              <w:rPr>
                <w:b/>
                <w:sz w:val="24"/>
                <w:szCs w:val="24"/>
              </w:rPr>
            </w:pPr>
            <w:r w:rsidRPr="002E71E9">
              <w:rPr>
                <w:b/>
                <w:sz w:val="24"/>
                <w:szCs w:val="24"/>
              </w:rPr>
              <w:t>2</w:t>
            </w:r>
          </w:p>
        </w:tc>
        <w:tc>
          <w:tcPr>
            <w:tcW w:w="341" w:type="dxa"/>
          </w:tcPr>
          <w:p w:rsidR="00131885" w:rsidRPr="002E71E9" w:rsidRDefault="003841DF">
            <w:pPr>
              <w:pStyle w:val="TableParagraph"/>
              <w:spacing w:before="61"/>
              <w:ind w:left="105"/>
              <w:rPr>
                <w:b/>
                <w:sz w:val="24"/>
                <w:szCs w:val="24"/>
              </w:rPr>
            </w:pPr>
            <w:r w:rsidRPr="002E71E9">
              <w:rPr>
                <w:b/>
                <w:sz w:val="24"/>
                <w:szCs w:val="24"/>
              </w:rPr>
              <w:t>3</w:t>
            </w:r>
          </w:p>
        </w:tc>
        <w:tc>
          <w:tcPr>
            <w:tcW w:w="341" w:type="dxa"/>
          </w:tcPr>
          <w:p w:rsidR="00131885" w:rsidRPr="002E71E9" w:rsidRDefault="003841DF">
            <w:pPr>
              <w:pStyle w:val="TableParagraph"/>
              <w:spacing w:before="61"/>
              <w:ind w:left="105"/>
              <w:rPr>
                <w:b/>
                <w:sz w:val="24"/>
                <w:szCs w:val="24"/>
              </w:rPr>
            </w:pPr>
            <w:r w:rsidRPr="002E71E9">
              <w:rPr>
                <w:b/>
                <w:sz w:val="24"/>
                <w:szCs w:val="24"/>
              </w:rPr>
              <w:t>4</w:t>
            </w:r>
          </w:p>
        </w:tc>
        <w:tc>
          <w:tcPr>
            <w:tcW w:w="338" w:type="dxa"/>
          </w:tcPr>
          <w:p w:rsidR="00131885" w:rsidRPr="002E71E9" w:rsidRDefault="003841DF">
            <w:pPr>
              <w:pStyle w:val="TableParagraph"/>
              <w:spacing w:before="61"/>
              <w:ind w:left="105"/>
              <w:rPr>
                <w:b/>
                <w:sz w:val="24"/>
                <w:szCs w:val="24"/>
              </w:rPr>
            </w:pPr>
            <w:r w:rsidRPr="002E71E9">
              <w:rPr>
                <w:b/>
                <w:sz w:val="24"/>
                <w:szCs w:val="24"/>
              </w:rPr>
              <w:t>1</w:t>
            </w:r>
          </w:p>
        </w:tc>
        <w:tc>
          <w:tcPr>
            <w:tcW w:w="341" w:type="dxa"/>
          </w:tcPr>
          <w:p w:rsidR="00131885" w:rsidRPr="002E71E9" w:rsidRDefault="003841DF">
            <w:pPr>
              <w:pStyle w:val="TableParagraph"/>
              <w:spacing w:before="61"/>
              <w:ind w:left="105"/>
              <w:rPr>
                <w:b/>
                <w:sz w:val="24"/>
                <w:szCs w:val="24"/>
              </w:rPr>
            </w:pPr>
            <w:r w:rsidRPr="002E71E9">
              <w:rPr>
                <w:b/>
                <w:sz w:val="24"/>
                <w:szCs w:val="24"/>
              </w:rPr>
              <w:t>2</w:t>
            </w:r>
          </w:p>
        </w:tc>
        <w:tc>
          <w:tcPr>
            <w:tcW w:w="341" w:type="dxa"/>
          </w:tcPr>
          <w:p w:rsidR="00131885" w:rsidRPr="002E71E9" w:rsidRDefault="003841DF">
            <w:pPr>
              <w:pStyle w:val="TableParagraph"/>
              <w:spacing w:before="61"/>
              <w:ind w:left="105"/>
              <w:rPr>
                <w:b/>
                <w:sz w:val="24"/>
                <w:szCs w:val="24"/>
              </w:rPr>
            </w:pPr>
            <w:r w:rsidRPr="002E71E9">
              <w:rPr>
                <w:b/>
                <w:sz w:val="24"/>
                <w:szCs w:val="24"/>
              </w:rPr>
              <w:t>3</w:t>
            </w:r>
          </w:p>
        </w:tc>
        <w:tc>
          <w:tcPr>
            <w:tcW w:w="338" w:type="dxa"/>
          </w:tcPr>
          <w:p w:rsidR="00131885" w:rsidRPr="002E71E9" w:rsidRDefault="003841DF">
            <w:pPr>
              <w:pStyle w:val="TableParagraph"/>
              <w:spacing w:before="61"/>
              <w:ind w:left="105"/>
              <w:rPr>
                <w:b/>
                <w:sz w:val="24"/>
                <w:szCs w:val="24"/>
              </w:rPr>
            </w:pPr>
            <w:r w:rsidRPr="002E71E9">
              <w:rPr>
                <w:b/>
                <w:sz w:val="24"/>
                <w:szCs w:val="24"/>
              </w:rPr>
              <w:t>4</w:t>
            </w:r>
          </w:p>
        </w:tc>
        <w:tc>
          <w:tcPr>
            <w:tcW w:w="341" w:type="dxa"/>
          </w:tcPr>
          <w:p w:rsidR="00131885" w:rsidRPr="002E71E9" w:rsidRDefault="003841DF">
            <w:pPr>
              <w:pStyle w:val="TableParagraph"/>
              <w:spacing w:before="61"/>
              <w:ind w:left="105"/>
              <w:rPr>
                <w:b/>
                <w:sz w:val="24"/>
                <w:szCs w:val="24"/>
              </w:rPr>
            </w:pPr>
            <w:r w:rsidRPr="002E71E9">
              <w:rPr>
                <w:b/>
                <w:sz w:val="24"/>
                <w:szCs w:val="24"/>
              </w:rPr>
              <w:t>1</w:t>
            </w:r>
          </w:p>
        </w:tc>
        <w:tc>
          <w:tcPr>
            <w:tcW w:w="341" w:type="dxa"/>
          </w:tcPr>
          <w:p w:rsidR="00131885" w:rsidRPr="002E71E9" w:rsidRDefault="003841DF">
            <w:pPr>
              <w:pStyle w:val="TableParagraph"/>
              <w:spacing w:before="61"/>
              <w:ind w:left="105"/>
              <w:rPr>
                <w:b/>
                <w:sz w:val="24"/>
                <w:szCs w:val="24"/>
              </w:rPr>
            </w:pPr>
            <w:r w:rsidRPr="002E71E9">
              <w:rPr>
                <w:b/>
                <w:sz w:val="24"/>
                <w:szCs w:val="24"/>
              </w:rPr>
              <w:t>2</w:t>
            </w:r>
          </w:p>
        </w:tc>
        <w:tc>
          <w:tcPr>
            <w:tcW w:w="338" w:type="dxa"/>
          </w:tcPr>
          <w:p w:rsidR="00131885" w:rsidRPr="002E71E9" w:rsidRDefault="003841DF">
            <w:pPr>
              <w:pStyle w:val="TableParagraph"/>
              <w:spacing w:before="61"/>
              <w:ind w:left="105"/>
              <w:rPr>
                <w:b/>
                <w:sz w:val="24"/>
                <w:szCs w:val="24"/>
              </w:rPr>
            </w:pPr>
            <w:r w:rsidRPr="002E71E9">
              <w:rPr>
                <w:b/>
                <w:sz w:val="24"/>
                <w:szCs w:val="24"/>
              </w:rPr>
              <w:t>3</w:t>
            </w:r>
          </w:p>
        </w:tc>
        <w:tc>
          <w:tcPr>
            <w:tcW w:w="341" w:type="dxa"/>
          </w:tcPr>
          <w:p w:rsidR="00131885" w:rsidRPr="002E71E9" w:rsidRDefault="003841DF">
            <w:pPr>
              <w:pStyle w:val="TableParagraph"/>
              <w:spacing w:before="61"/>
              <w:ind w:left="105"/>
              <w:rPr>
                <w:b/>
                <w:sz w:val="24"/>
                <w:szCs w:val="24"/>
              </w:rPr>
            </w:pPr>
            <w:r w:rsidRPr="002E71E9">
              <w:rPr>
                <w:b/>
                <w:sz w:val="24"/>
                <w:szCs w:val="24"/>
              </w:rPr>
              <w:t>4</w:t>
            </w:r>
          </w:p>
        </w:tc>
        <w:tc>
          <w:tcPr>
            <w:tcW w:w="341" w:type="dxa"/>
          </w:tcPr>
          <w:p w:rsidR="00131885" w:rsidRPr="002E71E9" w:rsidRDefault="003841DF">
            <w:pPr>
              <w:pStyle w:val="TableParagraph"/>
              <w:spacing w:before="61"/>
              <w:ind w:left="105"/>
              <w:rPr>
                <w:b/>
                <w:sz w:val="24"/>
                <w:szCs w:val="24"/>
              </w:rPr>
            </w:pPr>
            <w:r w:rsidRPr="002E71E9">
              <w:rPr>
                <w:b/>
                <w:sz w:val="24"/>
                <w:szCs w:val="24"/>
              </w:rPr>
              <w:t>1</w:t>
            </w:r>
          </w:p>
        </w:tc>
        <w:tc>
          <w:tcPr>
            <w:tcW w:w="339" w:type="dxa"/>
          </w:tcPr>
          <w:p w:rsidR="00131885" w:rsidRPr="002E71E9" w:rsidRDefault="003841DF">
            <w:pPr>
              <w:pStyle w:val="TableParagraph"/>
              <w:spacing w:before="61"/>
              <w:ind w:left="105"/>
              <w:rPr>
                <w:b/>
                <w:sz w:val="24"/>
                <w:szCs w:val="24"/>
              </w:rPr>
            </w:pPr>
            <w:r w:rsidRPr="002E71E9">
              <w:rPr>
                <w:b/>
                <w:sz w:val="24"/>
                <w:szCs w:val="24"/>
              </w:rPr>
              <w:t>2</w:t>
            </w:r>
          </w:p>
        </w:tc>
        <w:tc>
          <w:tcPr>
            <w:tcW w:w="341" w:type="dxa"/>
          </w:tcPr>
          <w:p w:rsidR="00131885" w:rsidRPr="002E71E9" w:rsidRDefault="003841DF">
            <w:pPr>
              <w:pStyle w:val="TableParagraph"/>
              <w:spacing w:before="61"/>
              <w:ind w:left="105"/>
              <w:rPr>
                <w:b/>
                <w:sz w:val="24"/>
                <w:szCs w:val="24"/>
              </w:rPr>
            </w:pPr>
            <w:r w:rsidRPr="002E71E9">
              <w:rPr>
                <w:b/>
                <w:sz w:val="24"/>
                <w:szCs w:val="24"/>
              </w:rPr>
              <w:t>3</w:t>
            </w:r>
          </w:p>
        </w:tc>
        <w:tc>
          <w:tcPr>
            <w:tcW w:w="341" w:type="dxa"/>
          </w:tcPr>
          <w:p w:rsidR="00131885" w:rsidRPr="002E71E9" w:rsidRDefault="003841DF">
            <w:pPr>
              <w:pStyle w:val="TableParagraph"/>
              <w:spacing w:before="61"/>
              <w:ind w:left="105"/>
              <w:rPr>
                <w:b/>
                <w:sz w:val="24"/>
                <w:szCs w:val="24"/>
              </w:rPr>
            </w:pPr>
            <w:r w:rsidRPr="002E71E9">
              <w:rPr>
                <w:b/>
                <w:sz w:val="24"/>
                <w:szCs w:val="24"/>
              </w:rPr>
              <w:t>4</w:t>
            </w:r>
          </w:p>
        </w:tc>
      </w:tr>
      <w:tr w:rsidR="00131885" w:rsidRPr="002E71E9">
        <w:trPr>
          <w:trHeight w:hRule="exact" w:val="384"/>
        </w:trPr>
        <w:tc>
          <w:tcPr>
            <w:tcW w:w="569" w:type="dxa"/>
          </w:tcPr>
          <w:p w:rsidR="00131885" w:rsidRPr="002E71E9" w:rsidRDefault="003841DF">
            <w:pPr>
              <w:pStyle w:val="TableParagraph"/>
              <w:spacing w:before="42"/>
              <w:ind w:left="109" w:right="109"/>
              <w:jc w:val="center"/>
              <w:rPr>
                <w:sz w:val="24"/>
                <w:szCs w:val="24"/>
              </w:rPr>
            </w:pPr>
            <w:r w:rsidRPr="002E71E9">
              <w:rPr>
                <w:sz w:val="24"/>
                <w:szCs w:val="24"/>
              </w:rPr>
              <w:t>1.</w:t>
            </w:r>
          </w:p>
        </w:tc>
        <w:tc>
          <w:tcPr>
            <w:tcW w:w="2321" w:type="dxa"/>
          </w:tcPr>
          <w:p w:rsidR="00131885" w:rsidRPr="002E71E9" w:rsidRDefault="003841DF">
            <w:pPr>
              <w:pStyle w:val="TableParagraph"/>
              <w:spacing w:before="42"/>
              <w:ind w:left="103"/>
              <w:rPr>
                <w:sz w:val="24"/>
                <w:szCs w:val="24"/>
              </w:rPr>
            </w:pPr>
            <w:r w:rsidRPr="002E71E9">
              <w:rPr>
                <w:sz w:val="24"/>
                <w:szCs w:val="24"/>
              </w:rPr>
              <w:t>Survey Lapangan</w:t>
            </w:r>
          </w:p>
        </w:tc>
        <w:tc>
          <w:tcPr>
            <w:tcW w:w="341" w:type="dxa"/>
            <w:shd w:val="clear" w:color="auto" w:fill="7F7F7F"/>
          </w:tcPr>
          <w:p w:rsidR="00131885" w:rsidRPr="002E71E9" w:rsidRDefault="00131885">
            <w:pPr>
              <w:rPr>
                <w:sz w:val="24"/>
                <w:szCs w:val="24"/>
              </w:rPr>
            </w:pPr>
          </w:p>
        </w:tc>
        <w:tc>
          <w:tcPr>
            <w:tcW w:w="338" w:type="dxa"/>
            <w:shd w:val="clear" w:color="auto" w:fill="7F7F7F"/>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9"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r>
      <w:tr w:rsidR="00131885" w:rsidRPr="002E71E9">
        <w:trPr>
          <w:trHeight w:hRule="exact" w:val="384"/>
        </w:trPr>
        <w:tc>
          <w:tcPr>
            <w:tcW w:w="569" w:type="dxa"/>
          </w:tcPr>
          <w:p w:rsidR="00131885" w:rsidRPr="002E71E9" w:rsidRDefault="003841DF">
            <w:pPr>
              <w:pStyle w:val="TableParagraph"/>
              <w:spacing w:before="42"/>
              <w:ind w:left="109" w:right="109"/>
              <w:jc w:val="center"/>
              <w:rPr>
                <w:sz w:val="24"/>
                <w:szCs w:val="24"/>
              </w:rPr>
            </w:pPr>
            <w:r w:rsidRPr="002E71E9">
              <w:rPr>
                <w:sz w:val="24"/>
                <w:szCs w:val="24"/>
              </w:rPr>
              <w:t>2.</w:t>
            </w:r>
          </w:p>
        </w:tc>
        <w:tc>
          <w:tcPr>
            <w:tcW w:w="2321" w:type="dxa"/>
          </w:tcPr>
          <w:p w:rsidR="00131885" w:rsidRPr="002E71E9" w:rsidRDefault="003841DF">
            <w:pPr>
              <w:pStyle w:val="TableParagraph"/>
              <w:spacing w:before="42"/>
              <w:ind w:left="103"/>
              <w:rPr>
                <w:sz w:val="24"/>
                <w:szCs w:val="24"/>
              </w:rPr>
            </w:pPr>
            <w:r w:rsidRPr="002E71E9">
              <w:rPr>
                <w:sz w:val="24"/>
                <w:szCs w:val="24"/>
              </w:rPr>
              <w:t>Pembuatan Proposal</w:t>
            </w:r>
          </w:p>
        </w:tc>
        <w:tc>
          <w:tcPr>
            <w:tcW w:w="341" w:type="dxa"/>
          </w:tcPr>
          <w:p w:rsidR="00131885" w:rsidRPr="002E71E9" w:rsidRDefault="00131885">
            <w:pPr>
              <w:rPr>
                <w:sz w:val="24"/>
                <w:szCs w:val="24"/>
              </w:rPr>
            </w:pPr>
          </w:p>
        </w:tc>
        <w:tc>
          <w:tcPr>
            <w:tcW w:w="338" w:type="dxa"/>
            <w:shd w:val="clear" w:color="auto" w:fill="7F7F7F"/>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38" w:type="dxa"/>
            <w:shd w:val="clear" w:color="auto" w:fill="7F7F7F"/>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9"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r>
      <w:tr w:rsidR="00131885" w:rsidRPr="002E71E9">
        <w:trPr>
          <w:trHeight w:hRule="exact" w:val="386"/>
        </w:trPr>
        <w:tc>
          <w:tcPr>
            <w:tcW w:w="569" w:type="dxa"/>
          </w:tcPr>
          <w:p w:rsidR="00131885" w:rsidRPr="002E71E9" w:rsidRDefault="003841DF">
            <w:pPr>
              <w:pStyle w:val="TableParagraph"/>
              <w:spacing w:before="44"/>
              <w:ind w:left="109" w:right="109"/>
              <w:jc w:val="center"/>
              <w:rPr>
                <w:sz w:val="24"/>
                <w:szCs w:val="24"/>
              </w:rPr>
            </w:pPr>
            <w:r w:rsidRPr="002E71E9">
              <w:rPr>
                <w:sz w:val="24"/>
                <w:szCs w:val="24"/>
              </w:rPr>
              <w:t>3.</w:t>
            </w:r>
          </w:p>
        </w:tc>
        <w:tc>
          <w:tcPr>
            <w:tcW w:w="2321" w:type="dxa"/>
          </w:tcPr>
          <w:p w:rsidR="00131885" w:rsidRPr="002E71E9" w:rsidRDefault="003841DF">
            <w:pPr>
              <w:pStyle w:val="TableParagraph"/>
              <w:spacing w:before="44"/>
              <w:ind w:left="103"/>
              <w:rPr>
                <w:sz w:val="24"/>
                <w:szCs w:val="24"/>
              </w:rPr>
            </w:pPr>
            <w:r w:rsidRPr="002E71E9">
              <w:rPr>
                <w:sz w:val="24"/>
                <w:szCs w:val="24"/>
              </w:rPr>
              <w:t>Seminar Proposal</w:t>
            </w: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shd w:val="clear" w:color="auto" w:fill="7F7F7F"/>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9"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r>
      <w:tr w:rsidR="00131885" w:rsidRPr="002E71E9">
        <w:trPr>
          <w:trHeight w:hRule="exact" w:val="384"/>
        </w:trPr>
        <w:tc>
          <w:tcPr>
            <w:tcW w:w="569" w:type="dxa"/>
          </w:tcPr>
          <w:p w:rsidR="00131885" w:rsidRPr="002E71E9" w:rsidRDefault="003841DF">
            <w:pPr>
              <w:pStyle w:val="TableParagraph"/>
              <w:spacing w:before="42"/>
              <w:ind w:left="109" w:right="109"/>
              <w:jc w:val="center"/>
              <w:rPr>
                <w:sz w:val="24"/>
                <w:szCs w:val="24"/>
              </w:rPr>
            </w:pPr>
            <w:r w:rsidRPr="002E71E9">
              <w:rPr>
                <w:sz w:val="24"/>
                <w:szCs w:val="24"/>
              </w:rPr>
              <w:t>4.</w:t>
            </w:r>
          </w:p>
        </w:tc>
        <w:tc>
          <w:tcPr>
            <w:tcW w:w="2321" w:type="dxa"/>
          </w:tcPr>
          <w:p w:rsidR="00131885" w:rsidRPr="002E71E9" w:rsidRDefault="003841DF">
            <w:pPr>
              <w:pStyle w:val="TableParagraph"/>
              <w:spacing w:before="42"/>
              <w:ind w:left="103"/>
              <w:rPr>
                <w:sz w:val="24"/>
                <w:szCs w:val="24"/>
              </w:rPr>
            </w:pPr>
            <w:r w:rsidRPr="002E71E9">
              <w:rPr>
                <w:sz w:val="24"/>
                <w:szCs w:val="24"/>
              </w:rPr>
              <w:t>Pengumpulan Data</w:t>
            </w: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9"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r>
      <w:tr w:rsidR="00131885" w:rsidRPr="002E71E9">
        <w:trPr>
          <w:trHeight w:hRule="exact" w:val="387"/>
        </w:trPr>
        <w:tc>
          <w:tcPr>
            <w:tcW w:w="569" w:type="dxa"/>
          </w:tcPr>
          <w:p w:rsidR="00131885" w:rsidRPr="002E71E9" w:rsidRDefault="003841DF">
            <w:pPr>
              <w:pStyle w:val="TableParagraph"/>
              <w:spacing w:before="44"/>
              <w:ind w:left="109" w:right="109"/>
              <w:jc w:val="center"/>
              <w:rPr>
                <w:sz w:val="24"/>
                <w:szCs w:val="24"/>
              </w:rPr>
            </w:pPr>
            <w:r w:rsidRPr="002E71E9">
              <w:rPr>
                <w:sz w:val="24"/>
                <w:szCs w:val="24"/>
              </w:rPr>
              <w:t>5.</w:t>
            </w:r>
          </w:p>
        </w:tc>
        <w:tc>
          <w:tcPr>
            <w:tcW w:w="2321" w:type="dxa"/>
          </w:tcPr>
          <w:p w:rsidR="00131885" w:rsidRPr="002E71E9" w:rsidRDefault="003841DF">
            <w:pPr>
              <w:pStyle w:val="TableParagraph"/>
              <w:spacing w:before="44"/>
              <w:ind w:left="103"/>
              <w:rPr>
                <w:sz w:val="24"/>
                <w:szCs w:val="24"/>
              </w:rPr>
            </w:pPr>
            <w:r w:rsidRPr="002E71E9">
              <w:rPr>
                <w:sz w:val="24"/>
                <w:szCs w:val="24"/>
              </w:rPr>
              <w:t>Analisa Data</w:t>
            </w: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38" w:type="dxa"/>
            <w:shd w:val="clear" w:color="auto" w:fill="7F7F7F"/>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9"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r>
      <w:tr w:rsidR="00131885" w:rsidRPr="002E71E9">
        <w:trPr>
          <w:trHeight w:hRule="exact" w:val="384"/>
        </w:trPr>
        <w:tc>
          <w:tcPr>
            <w:tcW w:w="569" w:type="dxa"/>
          </w:tcPr>
          <w:p w:rsidR="00131885" w:rsidRPr="002E71E9" w:rsidRDefault="003841DF">
            <w:pPr>
              <w:pStyle w:val="TableParagraph"/>
              <w:spacing w:before="42"/>
              <w:ind w:left="109" w:right="109"/>
              <w:jc w:val="center"/>
              <w:rPr>
                <w:sz w:val="24"/>
                <w:szCs w:val="24"/>
              </w:rPr>
            </w:pPr>
            <w:r w:rsidRPr="002E71E9">
              <w:rPr>
                <w:sz w:val="24"/>
                <w:szCs w:val="24"/>
              </w:rPr>
              <w:t>6.</w:t>
            </w:r>
          </w:p>
        </w:tc>
        <w:tc>
          <w:tcPr>
            <w:tcW w:w="2321" w:type="dxa"/>
          </w:tcPr>
          <w:p w:rsidR="00131885" w:rsidRPr="002E71E9" w:rsidRDefault="003841DF">
            <w:pPr>
              <w:pStyle w:val="TableParagraph"/>
              <w:spacing w:before="42"/>
              <w:ind w:left="103"/>
              <w:rPr>
                <w:sz w:val="24"/>
                <w:szCs w:val="24"/>
              </w:rPr>
            </w:pPr>
            <w:r w:rsidRPr="002E71E9">
              <w:rPr>
                <w:sz w:val="24"/>
                <w:szCs w:val="24"/>
              </w:rPr>
              <w:t>Pembuatan Laporan</w:t>
            </w: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shd w:val="clear" w:color="auto" w:fill="7F7F7F"/>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9"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r>
      <w:tr w:rsidR="00131885" w:rsidRPr="002E71E9">
        <w:trPr>
          <w:trHeight w:hRule="exact" w:val="384"/>
        </w:trPr>
        <w:tc>
          <w:tcPr>
            <w:tcW w:w="569" w:type="dxa"/>
          </w:tcPr>
          <w:p w:rsidR="00131885" w:rsidRPr="002E71E9" w:rsidRDefault="003841DF">
            <w:pPr>
              <w:pStyle w:val="TableParagraph"/>
              <w:spacing w:before="44"/>
              <w:ind w:left="109" w:right="109"/>
              <w:jc w:val="center"/>
              <w:rPr>
                <w:sz w:val="24"/>
                <w:szCs w:val="24"/>
              </w:rPr>
            </w:pPr>
            <w:r w:rsidRPr="002E71E9">
              <w:rPr>
                <w:sz w:val="24"/>
                <w:szCs w:val="24"/>
              </w:rPr>
              <w:t>7.</w:t>
            </w:r>
          </w:p>
        </w:tc>
        <w:tc>
          <w:tcPr>
            <w:tcW w:w="2321" w:type="dxa"/>
          </w:tcPr>
          <w:p w:rsidR="00131885" w:rsidRPr="002E71E9" w:rsidRDefault="003841DF">
            <w:pPr>
              <w:pStyle w:val="TableParagraph"/>
              <w:spacing w:before="44"/>
              <w:ind w:left="103"/>
              <w:rPr>
                <w:sz w:val="24"/>
                <w:szCs w:val="24"/>
              </w:rPr>
            </w:pPr>
            <w:r w:rsidRPr="002E71E9">
              <w:rPr>
                <w:sz w:val="24"/>
                <w:szCs w:val="24"/>
              </w:rPr>
              <w:t>Seminar Skripsi</w:t>
            </w: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9"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r>
      <w:tr w:rsidR="00131885" w:rsidRPr="002E71E9">
        <w:trPr>
          <w:trHeight w:hRule="exact" w:val="386"/>
        </w:trPr>
        <w:tc>
          <w:tcPr>
            <w:tcW w:w="569" w:type="dxa"/>
          </w:tcPr>
          <w:p w:rsidR="00131885" w:rsidRPr="002E71E9" w:rsidRDefault="003841DF">
            <w:pPr>
              <w:pStyle w:val="TableParagraph"/>
              <w:spacing w:before="44"/>
              <w:ind w:left="109" w:right="109"/>
              <w:jc w:val="center"/>
              <w:rPr>
                <w:sz w:val="24"/>
                <w:szCs w:val="24"/>
              </w:rPr>
            </w:pPr>
            <w:r w:rsidRPr="002E71E9">
              <w:rPr>
                <w:sz w:val="24"/>
                <w:szCs w:val="24"/>
              </w:rPr>
              <w:t>8.</w:t>
            </w:r>
          </w:p>
        </w:tc>
        <w:tc>
          <w:tcPr>
            <w:tcW w:w="2321" w:type="dxa"/>
          </w:tcPr>
          <w:p w:rsidR="00131885" w:rsidRPr="002E71E9" w:rsidRDefault="003841DF">
            <w:pPr>
              <w:pStyle w:val="TableParagraph"/>
              <w:spacing w:before="44"/>
              <w:ind w:left="103"/>
              <w:rPr>
                <w:sz w:val="24"/>
                <w:szCs w:val="24"/>
              </w:rPr>
            </w:pPr>
            <w:r w:rsidRPr="002E71E9">
              <w:rPr>
                <w:sz w:val="24"/>
                <w:szCs w:val="24"/>
              </w:rPr>
              <w:t>Perbaikan Laporan</w:t>
            </w: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38" w:type="dxa"/>
            <w:shd w:val="clear" w:color="auto" w:fill="7F7F7F"/>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41" w:type="dxa"/>
          </w:tcPr>
          <w:p w:rsidR="00131885" w:rsidRPr="002E71E9" w:rsidRDefault="00131885">
            <w:pPr>
              <w:rPr>
                <w:sz w:val="24"/>
                <w:szCs w:val="24"/>
              </w:rPr>
            </w:pPr>
          </w:p>
        </w:tc>
        <w:tc>
          <w:tcPr>
            <w:tcW w:w="339"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r>
      <w:tr w:rsidR="00131885" w:rsidRPr="002E71E9">
        <w:trPr>
          <w:trHeight w:hRule="exact" w:val="384"/>
        </w:trPr>
        <w:tc>
          <w:tcPr>
            <w:tcW w:w="569" w:type="dxa"/>
          </w:tcPr>
          <w:p w:rsidR="00131885" w:rsidRPr="002E71E9" w:rsidRDefault="003841DF">
            <w:pPr>
              <w:pStyle w:val="TableParagraph"/>
              <w:spacing w:before="42"/>
              <w:ind w:left="109" w:right="109"/>
              <w:jc w:val="center"/>
              <w:rPr>
                <w:sz w:val="24"/>
                <w:szCs w:val="24"/>
              </w:rPr>
            </w:pPr>
            <w:r w:rsidRPr="002E71E9">
              <w:rPr>
                <w:sz w:val="24"/>
                <w:szCs w:val="24"/>
              </w:rPr>
              <w:t>9.</w:t>
            </w:r>
          </w:p>
        </w:tc>
        <w:tc>
          <w:tcPr>
            <w:tcW w:w="2321" w:type="dxa"/>
          </w:tcPr>
          <w:p w:rsidR="00131885" w:rsidRPr="002E71E9" w:rsidRDefault="003841DF">
            <w:pPr>
              <w:pStyle w:val="TableParagraph"/>
              <w:spacing w:before="42"/>
              <w:ind w:left="103"/>
              <w:rPr>
                <w:sz w:val="24"/>
                <w:szCs w:val="24"/>
              </w:rPr>
            </w:pPr>
            <w:r w:rsidRPr="002E71E9">
              <w:rPr>
                <w:sz w:val="24"/>
                <w:szCs w:val="24"/>
              </w:rPr>
              <w:t>Sidang Skripsi</w:t>
            </w: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39" w:type="dxa"/>
            <w:shd w:val="clear" w:color="auto" w:fill="7F7F7F"/>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r>
      <w:tr w:rsidR="00131885" w:rsidRPr="002E71E9">
        <w:trPr>
          <w:trHeight w:hRule="exact" w:val="386"/>
        </w:trPr>
        <w:tc>
          <w:tcPr>
            <w:tcW w:w="569" w:type="dxa"/>
          </w:tcPr>
          <w:p w:rsidR="00131885" w:rsidRPr="002E71E9" w:rsidRDefault="003841DF">
            <w:pPr>
              <w:pStyle w:val="TableParagraph"/>
              <w:spacing w:before="44"/>
              <w:ind w:left="109" w:right="109"/>
              <w:jc w:val="center"/>
              <w:rPr>
                <w:sz w:val="24"/>
                <w:szCs w:val="24"/>
              </w:rPr>
            </w:pPr>
            <w:r w:rsidRPr="002E71E9">
              <w:rPr>
                <w:sz w:val="24"/>
                <w:szCs w:val="24"/>
              </w:rPr>
              <w:t>10.</w:t>
            </w:r>
          </w:p>
        </w:tc>
        <w:tc>
          <w:tcPr>
            <w:tcW w:w="2321" w:type="dxa"/>
          </w:tcPr>
          <w:p w:rsidR="00131885" w:rsidRPr="002E71E9" w:rsidRDefault="003841DF">
            <w:pPr>
              <w:pStyle w:val="TableParagraph"/>
              <w:spacing w:before="44"/>
              <w:ind w:left="103"/>
              <w:rPr>
                <w:sz w:val="24"/>
                <w:szCs w:val="24"/>
              </w:rPr>
            </w:pPr>
            <w:r w:rsidRPr="002E71E9">
              <w:rPr>
                <w:sz w:val="24"/>
                <w:szCs w:val="24"/>
              </w:rPr>
              <w:t>Perbaikan Laporan</w:t>
            </w: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9" w:type="dxa"/>
            <w:shd w:val="clear" w:color="auto" w:fill="7F7F7F"/>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41" w:type="dxa"/>
          </w:tcPr>
          <w:p w:rsidR="00131885" w:rsidRPr="002E71E9" w:rsidRDefault="00131885">
            <w:pPr>
              <w:rPr>
                <w:sz w:val="24"/>
                <w:szCs w:val="24"/>
              </w:rPr>
            </w:pPr>
          </w:p>
        </w:tc>
      </w:tr>
      <w:tr w:rsidR="00131885" w:rsidRPr="002E71E9">
        <w:trPr>
          <w:trHeight w:hRule="exact" w:val="384"/>
        </w:trPr>
        <w:tc>
          <w:tcPr>
            <w:tcW w:w="569" w:type="dxa"/>
          </w:tcPr>
          <w:p w:rsidR="00131885" w:rsidRPr="002E71E9" w:rsidRDefault="003841DF">
            <w:pPr>
              <w:pStyle w:val="TableParagraph"/>
              <w:spacing w:before="42"/>
              <w:ind w:left="109" w:right="109"/>
              <w:jc w:val="center"/>
              <w:rPr>
                <w:sz w:val="24"/>
                <w:szCs w:val="24"/>
              </w:rPr>
            </w:pPr>
            <w:r w:rsidRPr="002E71E9">
              <w:rPr>
                <w:sz w:val="24"/>
                <w:szCs w:val="24"/>
              </w:rPr>
              <w:t>11.</w:t>
            </w:r>
          </w:p>
        </w:tc>
        <w:tc>
          <w:tcPr>
            <w:tcW w:w="2321" w:type="dxa"/>
          </w:tcPr>
          <w:p w:rsidR="00131885" w:rsidRPr="002E71E9" w:rsidRDefault="003841DF">
            <w:pPr>
              <w:pStyle w:val="TableParagraph"/>
              <w:spacing w:before="42"/>
              <w:ind w:left="103"/>
              <w:rPr>
                <w:sz w:val="24"/>
                <w:szCs w:val="24"/>
              </w:rPr>
            </w:pPr>
            <w:r w:rsidRPr="002E71E9">
              <w:rPr>
                <w:sz w:val="24"/>
                <w:szCs w:val="24"/>
              </w:rPr>
              <w:t>Penyerahan Skripsi</w:t>
            </w: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8"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41" w:type="dxa"/>
          </w:tcPr>
          <w:p w:rsidR="00131885" w:rsidRPr="002E71E9" w:rsidRDefault="00131885">
            <w:pPr>
              <w:rPr>
                <w:sz w:val="24"/>
                <w:szCs w:val="24"/>
              </w:rPr>
            </w:pPr>
          </w:p>
        </w:tc>
        <w:tc>
          <w:tcPr>
            <w:tcW w:w="339" w:type="dxa"/>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c>
          <w:tcPr>
            <w:tcW w:w="341" w:type="dxa"/>
            <w:shd w:val="clear" w:color="auto" w:fill="7F7F7F"/>
          </w:tcPr>
          <w:p w:rsidR="00131885" w:rsidRPr="002E71E9" w:rsidRDefault="00131885">
            <w:pPr>
              <w:rPr>
                <w:sz w:val="24"/>
                <w:szCs w:val="24"/>
              </w:rPr>
            </w:pPr>
          </w:p>
        </w:tc>
      </w:tr>
    </w:tbl>
    <w:p w:rsidR="00131885" w:rsidRPr="002E71E9" w:rsidRDefault="00131885">
      <w:pPr>
        <w:pStyle w:val="BodyText"/>
      </w:pPr>
    </w:p>
    <w:p w:rsidR="00131885" w:rsidRPr="002E71E9" w:rsidRDefault="00131885">
      <w:pPr>
        <w:pStyle w:val="BodyText"/>
        <w:spacing w:before="3"/>
      </w:pPr>
    </w:p>
    <w:p w:rsidR="00131885" w:rsidRPr="002E71E9" w:rsidRDefault="003841DF">
      <w:pPr>
        <w:pStyle w:val="Heading1"/>
        <w:numPr>
          <w:ilvl w:val="1"/>
          <w:numId w:val="4"/>
        </w:numPr>
        <w:tabs>
          <w:tab w:val="left" w:pos="1308"/>
          <w:tab w:val="left" w:pos="1309"/>
        </w:tabs>
        <w:spacing w:before="61"/>
      </w:pPr>
      <w:r w:rsidRPr="002E71E9">
        <w:t>Subjek</w:t>
      </w:r>
      <w:r w:rsidRPr="002E71E9">
        <w:rPr>
          <w:spacing w:val="-7"/>
        </w:rPr>
        <w:t xml:space="preserve"> </w:t>
      </w:r>
      <w:r w:rsidRPr="002E71E9">
        <w:t>Penelitian</w:t>
      </w:r>
    </w:p>
    <w:p w:rsidR="00131885" w:rsidRPr="002E71E9" w:rsidRDefault="00131885">
      <w:pPr>
        <w:pStyle w:val="BodyText"/>
        <w:spacing w:before="7"/>
        <w:rPr>
          <w:b/>
        </w:rPr>
      </w:pPr>
    </w:p>
    <w:p w:rsidR="00131885" w:rsidRPr="002E71E9" w:rsidRDefault="003841DF">
      <w:pPr>
        <w:pStyle w:val="BodyText"/>
        <w:spacing w:line="480" w:lineRule="auto"/>
        <w:ind w:left="588" w:right="497" w:firstLine="720"/>
        <w:jc w:val="both"/>
      </w:pPr>
      <w:r w:rsidRPr="002E71E9">
        <w:t>Subjek penelitian ini adalah meningkatakn kelincahan dalam permainan bola basket melalui pembelajaran permainan tradisional kucing jukut riut. Subjek dalam penelitian ini adalah siswa kelas V SDN Sukawening Sumedang tahun ajaran 2010/2011. Jumblah siswa sebanyak 30 orang terdiri dari siswa perempuan sebanyak 17 orang dan jumlah siswa laki-laki sebanyak 13 orang.</w:t>
      </w:r>
    </w:p>
    <w:p w:rsidR="00131885" w:rsidRPr="002E71E9" w:rsidRDefault="003841DF">
      <w:pPr>
        <w:pStyle w:val="BodyText"/>
        <w:spacing w:before="10" w:line="480" w:lineRule="auto"/>
        <w:ind w:left="588" w:right="501" w:firstLine="720"/>
        <w:jc w:val="both"/>
      </w:pPr>
      <w:r w:rsidRPr="002E71E9">
        <w:t>Peneliti bertindak sebagai guru yang terjun langsung ke lapangan untuk menyajikan pembelajaran yang dibantu oleh guru yang lainnya sebagai mitra observer selama penelitian berlangsung.</w:t>
      </w:r>
    </w:p>
    <w:p w:rsidR="00131885" w:rsidRPr="002E71E9" w:rsidRDefault="00131885">
      <w:pPr>
        <w:pStyle w:val="BodyText"/>
        <w:spacing w:before="2"/>
      </w:pPr>
    </w:p>
    <w:p w:rsidR="00131885" w:rsidRPr="002E71E9" w:rsidRDefault="003841DF">
      <w:pPr>
        <w:pStyle w:val="Heading1"/>
        <w:numPr>
          <w:ilvl w:val="2"/>
          <w:numId w:val="4"/>
        </w:numPr>
        <w:tabs>
          <w:tab w:val="left" w:pos="1297"/>
        </w:tabs>
        <w:ind w:left="1296" w:hanging="708"/>
      </w:pPr>
      <w:r w:rsidRPr="002E71E9">
        <w:t>Pengambilan</w:t>
      </w:r>
      <w:r w:rsidRPr="002E71E9">
        <w:rPr>
          <w:spacing w:val="-11"/>
        </w:rPr>
        <w:t xml:space="preserve"> </w:t>
      </w:r>
      <w:r w:rsidRPr="002E71E9">
        <w:t>Sampel</w:t>
      </w:r>
    </w:p>
    <w:p w:rsidR="00131885" w:rsidRPr="002E71E9" w:rsidRDefault="00131885">
      <w:pPr>
        <w:pStyle w:val="BodyText"/>
        <w:spacing w:before="6"/>
        <w:rPr>
          <w:b/>
        </w:rPr>
      </w:pPr>
    </w:p>
    <w:p w:rsidR="00131885" w:rsidRPr="002E71E9" w:rsidRDefault="003841DF">
      <w:pPr>
        <w:pStyle w:val="BodyText"/>
        <w:spacing w:line="480" w:lineRule="auto"/>
        <w:ind w:left="588" w:right="498" w:firstLine="708"/>
        <w:jc w:val="both"/>
      </w:pPr>
      <w:r w:rsidRPr="002E71E9">
        <w:t>Pemilihan sampel dalam penelitian ini menggunakan prosedur penarikan contoh dengan teknik quota sampling, yakni prosedur dimana peneliti mengklarifikasi    populasi    berdasarkan    kriteria-kriteria    tertentu,    kemudian</w:t>
      </w:r>
    </w:p>
    <w:p w:rsidR="00131885" w:rsidRPr="002E71E9" w:rsidRDefault="00131885">
      <w:pPr>
        <w:spacing w:line="480" w:lineRule="auto"/>
        <w:jc w:val="both"/>
        <w:rPr>
          <w:sz w:val="24"/>
          <w:szCs w:val="24"/>
        </w:rPr>
        <w:sectPr w:rsidR="00131885" w:rsidRPr="002E71E9">
          <w:pgSz w:w="11910" w:h="16850"/>
          <w:pgMar w:top="1600" w:right="1200" w:bottom="1220" w:left="1680" w:header="0" w:footer="1029" w:gutter="0"/>
          <w:cols w:space="720"/>
        </w:sectPr>
      </w:pPr>
    </w:p>
    <w:p w:rsidR="00131885" w:rsidRPr="002E71E9" w:rsidRDefault="003841DF">
      <w:pPr>
        <w:pStyle w:val="BodyText"/>
        <w:spacing w:before="93" w:line="480" w:lineRule="auto"/>
        <w:ind w:left="588" w:right="215"/>
        <w:jc w:val="both"/>
      </w:pPr>
      <w:r w:rsidRPr="002E71E9">
        <w:t>menentukan posisi atau kuota sampel dari masing-masing klarifikasi tersebut. Teknik ini dipilih untuk memastikan bahwa beberapa karakteristik populasi terwakili dalam contoh yang dipilih.</w:t>
      </w:r>
    </w:p>
    <w:p w:rsidR="00131885" w:rsidRPr="002E71E9" w:rsidRDefault="003841DF">
      <w:pPr>
        <w:pStyle w:val="BodyText"/>
        <w:spacing w:before="10" w:line="480" w:lineRule="auto"/>
        <w:ind w:left="588" w:right="214" w:firstLine="708"/>
        <w:jc w:val="both"/>
      </w:pPr>
      <w:r w:rsidRPr="002E71E9">
        <w:t>Populasi penduduk Kota Bogor yang berjumlah 967.398 dengan persen kelonggaran yang digunakan adalah 0.1 sehingga jumlah contoh yang dibutuhkan adalah 100 orang. Jumlah sampel yang diambil dalam penelitian ini adalah 100 orang responden dan dibagi sesuai dengan proporsi masing-masing kecamatan. Proporsi setiap kecamatan didapatkan dari hasil perhitungan jumlah penduduk masing-masing kecamatan dibagi jumlah penduduk Kota Bogor dikali 100. Presentase jumlah responden dalam penelitian ini ditunjukkan pada Tabel 3.</w:t>
      </w:r>
    </w:p>
    <w:p w:rsidR="00131885" w:rsidRPr="002E71E9" w:rsidRDefault="003841DF">
      <w:pPr>
        <w:pStyle w:val="BodyText"/>
        <w:spacing w:before="209" w:line="276" w:lineRule="auto"/>
        <w:ind w:left="1440" w:hanging="852"/>
      </w:pPr>
      <w:r w:rsidRPr="002E71E9">
        <w:t>Tabel 3. Persentase Jumlah Responden Bogor Utara, Bogor Selatan, Bogor Timur, Bogor Barat, Bogor Tengah dan Tanah Sereal</w:t>
      </w:r>
    </w:p>
    <w:p w:rsidR="00131885" w:rsidRPr="002E71E9" w:rsidRDefault="00131885">
      <w:pPr>
        <w:pStyle w:val="BodyText"/>
        <w:spacing w:before="11"/>
      </w:pPr>
    </w:p>
    <w:p w:rsidR="00131885" w:rsidRPr="002E71E9" w:rsidRDefault="009F1F8B">
      <w:pPr>
        <w:pStyle w:val="BodyText"/>
        <w:spacing w:line="20" w:lineRule="exact"/>
        <w:ind w:left="475"/>
      </w:pPr>
      <w:r>
        <w:rPr>
          <w:noProof/>
          <w:lang w:val="id-ID" w:eastAsia="id-ID"/>
        </w:rPr>
        <mc:AlternateContent>
          <mc:Choice Requires="wpg">
            <w:drawing>
              <wp:inline distT="0" distB="0" distL="0" distR="0">
                <wp:extent cx="5186680" cy="6350"/>
                <wp:effectExtent l="9525" t="9525" r="4445" b="3175"/>
                <wp:docPr id="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86680" cy="6350"/>
                          <a:chOff x="0" y="0"/>
                          <a:chExt cx="8168" cy="10"/>
                        </a:xfrm>
                      </wpg:grpSpPr>
                      <wps:wsp>
                        <wps:cNvPr id="4" name="Line 15"/>
                        <wps:cNvCnPr/>
                        <wps:spPr bwMode="auto">
                          <a:xfrm>
                            <a:off x="5" y="5"/>
                            <a:ext cx="674"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5" name="Line 14"/>
                        <wps:cNvCnPr/>
                        <wps:spPr bwMode="auto">
                          <a:xfrm>
                            <a:off x="679" y="5"/>
                            <a:ext cx="1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6" name="Line 13"/>
                        <wps:cNvCnPr/>
                        <wps:spPr bwMode="auto">
                          <a:xfrm>
                            <a:off x="689" y="5"/>
                            <a:ext cx="1764"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 name="Line 12"/>
                        <wps:cNvCnPr/>
                        <wps:spPr bwMode="auto">
                          <a:xfrm>
                            <a:off x="2454" y="5"/>
                            <a:ext cx="9"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8" name="Line 11"/>
                        <wps:cNvCnPr/>
                        <wps:spPr bwMode="auto">
                          <a:xfrm>
                            <a:off x="2463" y="5"/>
                            <a:ext cx="1126"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9" name="Line 10"/>
                        <wps:cNvCnPr/>
                        <wps:spPr bwMode="auto">
                          <a:xfrm>
                            <a:off x="3589" y="5"/>
                            <a:ext cx="1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0" name="Line 9"/>
                        <wps:cNvCnPr/>
                        <wps:spPr bwMode="auto">
                          <a:xfrm>
                            <a:off x="3599" y="5"/>
                            <a:ext cx="114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1" name="Line 8"/>
                        <wps:cNvCnPr/>
                        <wps:spPr bwMode="auto">
                          <a:xfrm>
                            <a:off x="4746" y="5"/>
                            <a:ext cx="1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2" name="Line 7"/>
                        <wps:cNvCnPr/>
                        <wps:spPr bwMode="auto">
                          <a:xfrm>
                            <a:off x="4756" y="5"/>
                            <a:ext cx="1126"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 name="Line 6"/>
                        <wps:cNvCnPr/>
                        <wps:spPr bwMode="auto">
                          <a:xfrm>
                            <a:off x="5882" y="5"/>
                            <a:ext cx="9"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4" name="Line 5"/>
                        <wps:cNvCnPr/>
                        <wps:spPr bwMode="auto">
                          <a:xfrm>
                            <a:off x="5891" y="5"/>
                            <a:ext cx="113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5" name="Line 4"/>
                        <wps:cNvCnPr/>
                        <wps:spPr bwMode="auto">
                          <a:xfrm>
                            <a:off x="7022" y="5"/>
                            <a:ext cx="9"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6" name="Line 3"/>
                        <wps:cNvCnPr/>
                        <wps:spPr bwMode="auto">
                          <a:xfrm>
                            <a:off x="7031" y="5"/>
                            <a:ext cx="1131"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2" o:spid="_x0000_s1026" style="width:408.4pt;height:.5pt;mso-position-horizontal-relative:char;mso-position-vertical-relative:line" coordsize="816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">
                <v:line id="Line 15" o:spid="_x0000_s1027" style="position:absolute;visibility:visible;mso-wrap-style:square" from="5,5" to="67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OV/q8IAAADaAAAADwAAAGRycy9kb3ducmV2LnhtbESPQWsCMRSE7wX/Q3hCbzVrKbWsRlFB&#10;LexJK+jxkTw3i5uXZZPubv99Uyh4HGbmG2axGlwtOmpD5VnBdJKBINbeVFwqOH/tXj5AhIhssPZM&#10;Cn4owGo5elpgbnzPR+pOsRQJwiFHBTbGJpcyaEsOw8Q3xMm7+dZhTLItpWmxT3BXy9cse5cOK04L&#10;FhvaWtL307dT0B2Ka1fMPOrDpdhYvdtXs36v1PN4WM9BRBriI/zf/jQK3uDvSroBcvk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OV/q8IAAADaAAAADwAAAAAAAAAAAAAA&#10;AAChAgAAZHJzL2Rvd25yZXYueG1sUEsFBgAAAAAEAAQA+QAAAJADAAAAAA==&#10;" strokeweight=".48pt"/>
                <v:line id="Line 14" o:spid="_x0000_s1028" style="position:absolute;visibility:visible;mso-wrap-style:square" from="679,5" to="68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6naMMIAAADaAAAADwAAAGRycy9kb3ducmV2LnhtbESPQWsCMRSE7wX/Q3hCbzVrobWsRlFB&#10;LexJK+jxkTw3i5uXZZPubv99Uyh4HGbmG2axGlwtOmpD5VnBdJKBINbeVFwqOH/tXj5AhIhssPZM&#10;Cn4owGo5elpgbnzPR+pOsRQJwiFHBTbGJpcyaEsOw8Q3xMm7+dZhTLItpWmxT3BXy9cse5cOK04L&#10;FhvaWtL307dT0B2Ka1fMPOrDpdhYvdtXs36v1PN4WM9BRBriI/zf/jQK3uDvSroBcvk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6naMMIAAADaAAAADwAAAAAAAAAAAAAA&#10;AAChAgAAZHJzL2Rvd25yZXYueG1sUEsFBgAAAAAEAAQA+QAAAJADAAAAAA==&#10;" strokeweight=".48pt"/>
                <v:line id="Line 13" o:spid="_x0000_s1029" style="position:absolute;visibility:visible;mso-wrap-style:square" from="689,5" to="245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3tER8IAAADaAAAADwAAAGRycy9kb3ducmV2LnhtbESPT2sCMRTE74LfITyhN83Wg8pqlFbw&#10;D+xJW2iPj+S5Wbp5WTbp7vrtm4LgcZiZ3zCb3eBq0VEbKs8KXmcZCGLtTcWlgs+Pw3QFIkRkg7Vn&#10;UnCnALvteLTB3PieL9RdYykShEOOCmyMTS5l0JYchplviJN3863DmGRbStNin+CulvMsW0iHFacF&#10;iw3tLemf669T0J2K765YetSnr+Ld6sOxWvZHpV4mw9saRKQhPsOP9tkoWMD/lXQD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3tER8IAAADaAAAADwAAAAAAAAAAAAAA&#10;AAChAgAAZHJzL2Rvd25yZXYueG1sUEsFBgAAAAAEAAQA+QAAAJADAAAAAA==&#10;" strokeweight=".48pt"/>
                <v:line id="Line 12" o:spid="_x0000_s1030" style="position:absolute;visibility:visible;mso-wrap-style:square" from="2454,5" to="246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fh3MMAAADaAAAADwAAAGRycy9kb3ducmV2LnhtbESPzWrDMBCE74W+g9hCbrXcHOLiRAlt&#10;IT/gU5NCc1ykjWVirYyl2M7bV4VCj8PMfMOsNpNrxUB9aDwreMlyEMTam4ZrBV+n7fMriBCRDbae&#10;ScGdAmzWjw8rLI0f+ZOGY6xFgnAoUYGNsSulDNqSw5D5jjh5F987jEn2tTQ9jgnuWjnP84V02HBa&#10;sNjRhyV9Pd6cgmFfnYeq8Kj339W71dtdU4w7pWZP09sSRKQp/of/2gejoIDfK+kGyPU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g34dzDAAAA2gAAAA8AAAAAAAAAAAAA&#10;AAAAoQIAAGRycy9kb3ducmV2LnhtbFBLBQYAAAAABAAEAPkAAACRAwAAAAA=&#10;" strokeweight=".48pt"/>
                <v:line id="Line 11" o:spid="_x0000_s1031" style="position:absolute;visibility:visible;mso-wrap-style:square" from="2463,5" to="358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h1rr8AAADaAAAADwAAAGRycy9kb3ducmV2LnhtbERPy4rCMBTdD/gP4QruxlQX41CNooIP&#10;6GqcAV1ekmtTbG5Kk2nr35vFwCwP573aDK4WHbWh8qxgNs1AEGtvKi4V/Hwf3j9BhIhssPZMCp4U&#10;YLMeva0wN77nL+ousRQphEOOCmyMTS5l0JYchqlviBN3963DmGBbStNin8JdLedZ9iEdVpwaLDa0&#10;t6Qfl1+noDsVt65YeNSna7Gz+nCsFv1Rqcl42C5BRBriv/jPfTYK0tZ0Jd0AuX4B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ah1rr8AAADaAAAADwAAAAAAAAAAAAAAAACh&#10;AgAAZHJzL2Rvd25yZXYueG1sUEsFBgAAAAAEAAQA+QAAAI0DAAAAAA==&#10;" strokeweight=".48pt"/>
                <v:line id="Line 10" o:spid="_x0000_s1032" style="position:absolute;visibility:visible;mso-wrap-style:square" from="3589,5" to="359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TQNcMAAADaAAAADwAAAGRycy9kb3ducmV2LnhtbESPzWrDMBCE74W8g9hAb43cHprGiRKa&#10;QH7ApzqF5rhIW8vUWhlLtd23rwKBHIeZ+YZZbUbXiJ66UHtW8DzLQBBrb2quFHye909vIEJENth4&#10;JgV/FGCznjysMDd+4A/qy1iJBOGQowIbY5tLGbQlh2HmW+LkffvOYUyyq6TpcEhw18iXLHuVDmtO&#10;CxZb2lnSP+WvU9Afi0tfzD3q41extXp/qOfDQanH6fi+BBFpjPfwrX0yChZwvZJugF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bk0DXDAAAA2gAAAA8AAAAAAAAAAAAA&#10;AAAAoQIAAGRycy9kb3ducmV2LnhtbFBLBQYAAAAABAAEAPkAAACRAwAAAAA=&#10;" strokeweight=".48pt"/>
                <v:line id="Line 9" o:spid="_x0000_s1033" style="position:absolute;visibility:visible;mso-wrap-style:square" from="3599,5" to="474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09rYcQAAADbAAAADwAAAGRycy9kb3ducmV2LnhtbESPQWvDMAyF74P+B6PCbqvTHtaR1S1r&#10;oe0gp3WD9ihsLQ6L5RB7Sfbvp8NgN4n39N6nzW4KrRqoT01kA8tFAYrYRtdwbeDj/fjwBCplZIdt&#10;ZDLwQwl229ndBksXR36j4ZJrJSGcSjTgc+5KrZP1FDAtYkcs2mfsA2ZZ+1q7HkcJD61eFcWjDtiw&#10;NHjs6ODJfl2+g4HhXN2Gah3Rnq/V3tvjqVmPJ2Pu59PLM6hMU/43/12/OsEXevlFBt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T2thxAAAANsAAAAPAAAAAAAAAAAA&#10;AAAAAKECAABkcnMvZG93bnJldi54bWxQSwUGAAAAAAQABAD5AAAAkgMAAAAA&#10;" strokeweight=".48pt"/>
                <v:line id="Line 8" o:spid="_x0000_s1034" style="position:absolute;visibility:visible;mso-wrap-style:square" from="4746,5" to="475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PO+sEAAADbAAAADwAAAGRycy9kb3ducmV2LnhtbERPS2sCMRC+F/wPYQRvNWsPWlajqOAD&#10;9lRb0OOQjJvFzWTZpLvrv28Khd7m43vOajO4WnTUhsqzgtk0A0Gsvam4VPD1eXh9BxEissHaMyl4&#10;UoDNevSywtz4nj+ou8RSpBAOOSqwMTa5lEFbchimviFO3N23DmOCbSlNi30Kd7V8y7K5dFhxarDY&#10;0N6Sfly+nYLuVNy6YuFRn67FzurDsVr0R6Um42G7BBFpiP/iP/fZpPkz+P0lHSDX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cA876wQAAANsAAAAPAAAAAAAAAAAAAAAA&#10;AKECAABkcnMvZG93bnJldi54bWxQSwUGAAAAAAQABAD5AAAAjwMAAAAA&#10;" strokeweight=".48pt"/>
                <v:line id="Line 7" o:spid="_x0000_s1035" style="position:absolute;visibility:visible;mso-wrap-style:square" from="4756,5" to="588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FQjcEAAADbAAAADwAAAGRycy9kb3ducmV2LnhtbERPyWrDMBC9F/IPYgK9NXJyaIoT2TSF&#10;LOBT0kJ7HKSJZWqNjKXazt9XhUBv83jrbMvJtWKgPjSeFSwXGQhi7U3DtYKP9/3TC4gQkQ22nknB&#10;jQKUxexhi7nxI59puMRapBAOOSqwMXa5lEFbchgWviNO3NX3DmOCfS1Nj2MKd61cZdmzdNhwarDY&#10;0Zsl/X35cQqGY/U1VGuP+vhZ7azeH5r1eFDqcT69bkBEmuK/+O4+mTR/BX+/pANk8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s0VCNwQAAANsAAAAPAAAAAAAAAAAAAAAA&#10;AKECAABkcnMvZG93bnJldi54bWxQSwUGAAAAAAQABAD5AAAAjwMAAAAA&#10;" strokeweight=".48pt"/>
                <v:line id="Line 6" o:spid="_x0000_s1036" style="position:absolute;visibility:visible;mso-wrap-style:square" from="5882,5" to="58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531FsEAAADbAAAADwAAAGRycy9kb3ducmV2LnhtbERP32vCMBB+H/g/hBP2NlM3mKMaRQV1&#10;0CedoI9HcjbF5lKarO3++2Uw8O0+vp+3WA2uFh21ofKsYDrJQBBrbyouFZy/di8fIEJENlh7JgU/&#10;FGC1HD0tMDe+5yN1p1iKFMIhRwU2xiaXMmhLDsPEN8SJu/nWYUywLaVpsU/hrpavWfYuHVacGiw2&#10;tLWk76dvp6A7FNeumHnUh0uxsXq3r2b9Xqnn8bCeg4g0xIf43/1p0vw3+PslHSC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DnfUWwQAAANsAAAAPAAAAAAAAAAAAAAAA&#10;AKECAABkcnMvZG93bnJldi54bWxQSwUGAAAAAAQABAD5AAAAjwMAAAAA&#10;" strokeweight=".48pt"/>
                <v:line id="Line 5" o:spid="_x0000_s1037" style="position:absolute;visibility:visible;mso-wrap-style:square" from="5891,5" to="702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RtYsEAAADbAAAADwAAAGRycy9kb3ducmV2LnhtbERP32vCMBB+H/g/hBP2NlPHmKMaRQV1&#10;0CedoI9HcjbF5lKarO3++2Uw8O0+vp+3WA2uFh21ofKsYDrJQBBrbyouFZy/di8fIEJENlh7JgU/&#10;FGC1HD0tMDe+5yN1p1iKFMIhRwU2xiaXMmhLDsPEN8SJu/nWYUywLaVpsU/hrpavWfYuHVacGiw2&#10;tLWk76dvp6A7FNeumHnUh0uxsXq3r2b9Xqnn8bCeg4g0xIf43/1p0vw3+PslHSC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MdG1iwQAAANsAAAAPAAAAAAAAAAAAAAAA&#10;AKECAABkcnMvZG93bnJldi54bWxQSwUGAAAAAAQABAD5AAAAjwMAAAAA&#10;" strokeweight=".48pt"/>
                <v:line id="Line 4" o:spid="_x0000_s1038" style="position:absolute;visibility:visible;mso-wrap-style:square" from="7022,5" to="70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I+cEAAADbAAAADwAAAGRycy9kb3ducmV2LnhtbERP32vCMBB+H/g/hBP2NlMHm6MaRQV1&#10;0CedoI9HcjbF5lKarO3++2Uw8O0+vp+3WA2uFh21ofKsYDrJQBBrbyouFZy/di8fIEJENlh7JgU/&#10;FGC1HD0tMDe+5yN1p1iKFMIhRwU2xiaXMmhLDsPEN8SJu/nWYUywLaVpsU/hrpavWfYuHVacGiw2&#10;tLWk76dvp6A7FNeumHnUh0uxsXq3r2b9Xqnn8bCeg4g0xIf43/1p0vw3+PslHSC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jOMj5wQAAANsAAAAPAAAAAAAAAAAAAAAA&#10;AKECAABkcnMvZG93bnJldi54bWxQSwUGAAAAAAQABAD5AAAAjwMAAAAA&#10;" strokeweight=".48pt"/>
                <v:line id="Line 3" o:spid="_x0000_s1039" style="position:absolute;visibility:visible;mso-wrap-style:square" from="7031,5" to="816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pWjsEAAADbAAAADwAAAGRycy9kb3ducmV2LnhtbERPS2sCMRC+C/6HMEJvmq0HldUoreAD&#10;9qQttMchGTdLN5Nlk+6u/74pCN7m43vOZje4WnTUhsqzgtdZBoJYe1NxqeDz4zBdgQgR2WDtmRTc&#10;KcBuOx5tMDe+5wt111iKFMIhRwU2xiaXMmhLDsPMN8SJu/nWYUywLaVpsU/hrpbzLFtIhxWnBosN&#10;7S3pn+uvU9Cdiu+uWHrUp6/i3erDsVr2R6VeJsPbGkSkIT7FD/fZpPkL+P8lHSC3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T6laOwQAAANsAAAAPAAAAAAAAAAAAAAAA&#10;AKECAABkcnMvZG93bnJldi54bWxQSwUGAAAAAAQABAD5AAAAjwMAAAAA&#10;" strokeweight=".48pt"/>
                <w10:anchorlock/>
              </v:group>
            </w:pict>
          </mc:Fallback>
        </mc:AlternateContent>
      </w:r>
    </w:p>
    <w:p w:rsidR="00131885" w:rsidRPr="002E71E9" w:rsidRDefault="00131885">
      <w:pPr>
        <w:spacing w:line="20" w:lineRule="exact"/>
        <w:rPr>
          <w:sz w:val="24"/>
          <w:szCs w:val="24"/>
        </w:rPr>
        <w:sectPr w:rsidR="00131885" w:rsidRPr="002E71E9">
          <w:pgSz w:w="11910" w:h="16850"/>
          <w:pgMar w:top="1600" w:right="1480" w:bottom="1220" w:left="1680" w:header="0" w:footer="1029" w:gutter="0"/>
          <w:cols w:space="720"/>
        </w:sectPr>
      </w:pPr>
    </w:p>
    <w:p w:rsidR="00131885" w:rsidRPr="002E71E9" w:rsidRDefault="00131885">
      <w:pPr>
        <w:pStyle w:val="BodyText"/>
        <w:spacing w:before="10"/>
      </w:pPr>
    </w:p>
    <w:p w:rsidR="00131885" w:rsidRPr="002E71E9" w:rsidRDefault="003841DF">
      <w:pPr>
        <w:pStyle w:val="Heading1"/>
        <w:spacing w:line="222" w:lineRule="exact"/>
        <w:ind w:left="670" w:right="-14" w:firstLine="0"/>
      </w:pPr>
      <w:r w:rsidRPr="002E71E9">
        <w:t>No</w:t>
      </w:r>
    </w:p>
    <w:p w:rsidR="00131885" w:rsidRPr="002E71E9" w:rsidRDefault="003841DF">
      <w:pPr>
        <w:spacing w:line="222" w:lineRule="exact"/>
        <w:ind w:left="1452" w:right="-14"/>
        <w:rPr>
          <w:b/>
          <w:sz w:val="24"/>
          <w:szCs w:val="24"/>
        </w:rPr>
      </w:pPr>
      <w:r w:rsidRPr="002E71E9">
        <w:rPr>
          <w:b/>
          <w:spacing w:val="-1"/>
          <w:sz w:val="24"/>
          <w:szCs w:val="24"/>
        </w:rPr>
        <w:t>Kecamatan</w:t>
      </w:r>
    </w:p>
    <w:p w:rsidR="00131885" w:rsidRPr="002E71E9" w:rsidRDefault="003841DF">
      <w:pPr>
        <w:spacing w:before="78"/>
        <w:ind w:left="499" w:right="-16" w:hanging="53"/>
        <w:rPr>
          <w:b/>
          <w:sz w:val="24"/>
          <w:szCs w:val="24"/>
        </w:rPr>
      </w:pPr>
      <w:r w:rsidRPr="002E71E9">
        <w:rPr>
          <w:sz w:val="24"/>
          <w:szCs w:val="24"/>
        </w:rPr>
        <w:br w:type="column"/>
      </w:r>
      <w:r w:rsidRPr="002E71E9">
        <w:rPr>
          <w:b/>
          <w:spacing w:val="-1"/>
          <w:sz w:val="24"/>
          <w:szCs w:val="24"/>
        </w:rPr>
        <w:t xml:space="preserve">Jumlah </w:t>
      </w:r>
      <w:r w:rsidRPr="002E71E9">
        <w:rPr>
          <w:b/>
          <w:sz w:val="24"/>
          <w:szCs w:val="24"/>
        </w:rPr>
        <w:t>Orang</w:t>
      </w:r>
    </w:p>
    <w:p w:rsidR="00131885" w:rsidRPr="002E71E9" w:rsidRDefault="003841DF">
      <w:pPr>
        <w:spacing w:before="49" w:line="292" w:lineRule="auto"/>
        <w:ind w:left="521" w:right="-16" w:hanging="245"/>
        <w:rPr>
          <w:b/>
          <w:sz w:val="24"/>
          <w:szCs w:val="24"/>
        </w:rPr>
      </w:pPr>
      <w:r w:rsidRPr="002E71E9">
        <w:rPr>
          <w:sz w:val="24"/>
          <w:szCs w:val="24"/>
        </w:rPr>
        <w:br w:type="column"/>
      </w:r>
      <w:r w:rsidRPr="002E71E9">
        <w:rPr>
          <w:b/>
          <w:spacing w:val="-1"/>
          <w:sz w:val="24"/>
          <w:szCs w:val="24"/>
        </w:rPr>
        <w:t xml:space="preserve">Proporsi </w:t>
      </w:r>
      <w:r w:rsidRPr="002E71E9">
        <w:rPr>
          <w:b/>
          <w:sz w:val="24"/>
          <w:szCs w:val="24"/>
        </w:rPr>
        <w:t>(%)</w:t>
      </w:r>
    </w:p>
    <w:p w:rsidR="00131885" w:rsidRPr="002E71E9" w:rsidRDefault="003841DF">
      <w:pPr>
        <w:spacing w:before="49" w:line="292" w:lineRule="auto"/>
        <w:ind w:left="282" w:right="-16" w:hanging="5"/>
        <w:rPr>
          <w:b/>
          <w:sz w:val="24"/>
          <w:szCs w:val="24"/>
        </w:rPr>
      </w:pPr>
      <w:r w:rsidRPr="002E71E9">
        <w:rPr>
          <w:sz w:val="24"/>
          <w:szCs w:val="24"/>
        </w:rPr>
        <w:br w:type="column"/>
      </w:r>
      <w:r w:rsidRPr="002E71E9">
        <w:rPr>
          <w:b/>
          <w:spacing w:val="-1"/>
          <w:sz w:val="24"/>
          <w:szCs w:val="24"/>
        </w:rPr>
        <w:t xml:space="preserve">Jumlah </w:t>
      </w:r>
      <w:r w:rsidRPr="002E71E9">
        <w:rPr>
          <w:b/>
          <w:sz w:val="24"/>
          <w:szCs w:val="24"/>
        </w:rPr>
        <w:t>Contoh</w:t>
      </w:r>
    </w:p>
    <w:p w:rsidR="00131885" w:rsidRPr="002E71E9" w:rsidRDefault="003841DF">
      <w:pPr>
        <w:spacing w:before="109"/>
        <w:ind w:left="339" w:right="-14" w:firstLine="165"/>
        <w:rPr>
          <w:b/>
          <w:sz w:val="24"/>
          <w:szCs w:val="24"/>
        </w:rPr>
      </w:pPr>
      <w:r w:rsidRPr="002E71E9">
        <w:rPr>
          <w:sz w:val="24"/>
          <w:szCs w:val="24"/>
        </w:rPr>
        <w:br w:type="column"/>
      </w:r>
      <w:r w:rsidRPr="002E71E9">
        <w:rPr>
          <w:b/>
          <w:sz w:val="24"/>
          <w:szCs w:val="24"/>
        </w:rPr>
        <w:t xml:space="preserve">Full </w:t>
      </w:r>
      <w:r w:rsidRPr="002E71E9">
        <w:rPr>
          <w:b/>
          <w:spacing w:val="-1"/>
          <w:sz w:val="24"/>
          <w:szCs w:val="24"/>
        </w:rPr>
        <w:t>Service</w:t>
      </w:r>
    </w:p>
    <w:p w:rsidR="00131885" w:rsidRPr="002E71E9" w:rsidRDefault="003841DF">
      <w:pPr>
        <w:spacing w:before="109"/>
        <w:ind w:left="494" w:right="428" w:firstLine="4"/>
        <w:rPr>
          <w:b/>
          <w:sz w:val="24"/>
          <w:szCs w:val="24"/>
        </w:rPr>
      </w:pPr>
      <w:r w:rsidRPr="002E71E9">
        <w:rPr>
          <w:sz w:val="24"/>
          <w:szCs w:val="24"/>
        </w:rPr>
        <w:br w:type="column"/>
      </w:r>
      <w:r w:rsidRPr="002E71E9">
        <w:rPr>
          <w:b/>
          <w:sz w:val="24"/>
          <w:szCs w:val="24"/>
        </w:rPr>
        <w:t>Low Cost</w:t>
      </w:r>
    </w:p>
    <w:p w:rsidR="00131885" w:rsidRPr="002E71E9" w:rsidRDefault="00131885">
      <w:pPr>
        <w:rPr>
          <w:sz w:val="24"/>
          <w:szCs w:val="24"/>
        </w:rPr>
        <w:sectPr w:rsidR="00131885" w:rsidRPr="002E71E9">
          <w:type w:val="continuous"/>
          <w:pgSz w:w="11910" w:h="16850"/>
          <w:pgMar w:top="1600" w:right="1480" w:bottom="1220" w:left="1680" w:header="720" w:footer="720" w:gutter="0"/>
          <w:cols w:num="6" w:space="720" w:equalWidth="0">
            <w:col w:w="2623" w:space="40"/>
            <w:col w:w="1218" w:space="40"/>
            <w:col w:w="1166" w:space="40"/>
            <w:col w:w="1049" w:space="40"/>
            <w:col w:w="1085" w:space="40"/>
            <w:col w:w="1409"/>
          </w:cols>
        </w:sectPr>
      </w:pPr>
    </w:p>
    <w:tbl>
      <w:tblPr>
        <w:tblW w:w="0" w:type="auto"/>
        <w:tblInd w:w="48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428"/>
        <w:gridCol w:w="1357"/>
        <w:gridCol w:w="1237"/>
        <w:gridCol w:w="890"/>
        <w:gridCol w:w="1139"/>
        <w:gridCol w:w="1107"/>
      </w:tblGrid>
      <w:tr w:rsidR="00131885" w:rsidRPr="002E71E9">
        <w:trPr>
          <w:trHeight w:hRule="exact" w:val="365"/>
        </w:trPr>
        <w:tc>
          <w:tcPr>
            <w:tcW w:w="5912" w:type="dxa"/>
            <w:gridSpan w:val="4"/>
            <w:tcBorders>
              <w:bottom w:val="single" w:sz="4" w:space="0" w:color="000000"/>
            </w:tcBorders>
          </w:tcPr>
          <w:p w:rsidR="00131885" w:rsidRPr="002E71E9" w:rsidRDefault="00131885">
            <w:pPr>
              <w:rPr>
                <w:sz w:val="24"/>
                <w:szCs w:val="24"/>
              </w:rPr>
            </w:pPr>
          </w:p>
        </w:tc>
        <w:tc>
          <w:tcPr>
            <w:tcW w:w="1139" w:type="dxa"/>
            <w:tcBorders>
              <w:bottom w:val="single" w:sz="4" w:space="0" w:color="000000"/>
            </w:tcBorders>
          </w:tcPr>
          <w:p w:rsidR="00131885" w:rsidRPr="002E71E9" w:rsidRDefault="003841DF">
            <w:pPr>
              <w:pStyle w:val="TableParagraph"/>
              <w:spacing w:line="218" w:lineRule="exact"/>
              <w:ind w:left="140"/>
              <w:rPr>
                <w:b/>
                <w:sz w:val="24"/>
                <w:szCs w:val="24"/>
              </w:rPr>
            </w:pPr>
            <w:r w:rsidRPr="002E71E9">
              <w:rPr>
                <w:b/>
                <w:sz w:val="24"/>
                <w:szCs w:val="24"/>
              </w:rPr>
              <w:t>Carrier</w:t>
            </w:r>
          </w:p>
        </w:tc>
        <w:tc>
          <w:tcPr>
            <w:tcW w:w="1107" w:type="dxa"/>
            <w:tcBorders>
              <w:bottom w:val="single" w:sz="4" w:space="0" w:color="000000"/>
            </w:tcBorders>
          </w:tcPr>
          <w:p w:rsidR="00131885" w:rsidRPr="002E71E9" w:rsidRDefault="003841DF">
            <w:pPr>
              <w:pStyle w:val="TableParagraph"/>
              <w:spacing w:line="218" w:lineRule="exact"/>
              <w:ind w:left="141"/>
              <w:rPr>
                <w:b/>
                <w:sz w:val="24"/>
                <w:szCs w:val="24"/>
              </w:rPr>
            </w:pPr>
            <w:r w:rsidRPr="002E71E9">
              <w:rPr>
                <w:b/>
                <w:sz w:val="24"/>
                <w:szCs w:val="24"/>
              </w:rPr>
              <w:t>Carrier</w:t>
            </w:r>
          </w:p>
        </w:tc>
      </w:tr>
      <w:tr w:rsidR="00131885" w:rsidRPr="002E71E9">
        <w:trPr>
          <w:trHeight w:hRule="exact" w:val="377"/>
        </w:trPr>
        <w:tc>
          <w:tcPr>
            <w:tcW w:w="2428" w:type="dxa"/>
            <w:tcBorders>
              <w:top w:val="single" w:sz="4" w:space="0" w:color="000000"/>
            </w:tcBorders>
          </w:tcPr>
          <w:p w:rsidR="00131885" w:rsidRPr="002E71E9" w:rsidRDefault="003841DF">
            <w:pPr>
              <w:pStyle w:val="TableParagraph"/>
              <w:tabs>
                <w:tab w:val="left" w:pos="782"/>
              </w:tabs>
              <w:spacing w:before="13"/>
              <w:ind w:left="247"/>
              <w:rPr>
                <w:sz w:val="24"/>
                <w:szCs w:val="24"/>
              </w:rPr>
            </w:pPr>
            <w:r w:rsidRPr="002E71E9">
              <w:rPr>
                <w:sz w:val="24"/>
                <w:szCs w:val="24"/>
              </w:rPr>
              <w:t>1.</w:t>
            </w:r>
            <w:r w:rsidRPr="002E71E9">
              <w:rPr>
                <w:sz w:val="24"/>
                <w:szCs w:val="24"/>
              </w:rPr>
              <w:tab/>
              <w:t>Bogor</w:t>
            </w:r>
            <w:r w:rsidRPr="002E71E9">
              <w:rPr>
                <w:spacing w:val="-3"/>
                <w:sz w:val="24"/>
                <w:szCs w:val="24"/>
              </w:rPr>
              <w:t xml:space="preserve"> </w:t>
            </w:r>
            <w:r w:rsidRPr="002E71E9">
              <w:rPr>
                <w:sz w:val="24"/>
                <w:szCs w:val="24"/>
              </w:rPr>
              <w:t>Utara</w:t>
            </w:r>
          </w:p>
        </w:tc>
        <w:tc>
          <w:tcPr>
            <w:tcW w:w="1357" w:type="dxa"/>
            <w:tcBorders>
              <w:top w:val="single" w:sz="4" w:space="0" w:color="000000"/>
            </w:tcBorders>
          </w:tcPr>
          <w:p w:rsidR="00131885" w:rsidRPr="002E71E9" w:rsidRDefault="003841DF">
            <w:pPr>
              <w:pStyle w:val="TableParagraph"/>
              <w:spacing w:before="13"/>
              <w:ind w:left="249" w:right="287"/>
              <w:jc w:val="center"/>
              <w:rPr>
                <w:sz w:val="24"/>
                <w:szCs w:val="24"/>
              </w:rPr>
            </w:pPr>
            <w:r w:rsidRPr="002E71E9">
              <w:rPr>
                <w:sz w:val="24"/>
                <w:szCs w:val="24"/>
              </w:rPr>
              <w:t>173.733</w:t>
            </w:r>
          </w:p>
        </w:tc>
        <w:tc>
          <w:tcPr>
            <w:tcW w:w="1237" w:type="dxa"/>
            <w:tcBorders>
              <w:top w:val="single" w:sz="4" w:space="0" w:color="000000"/>
            </w:tcBorders>
          </w:tcPr>
          <w:p w:rsidR="00131885" w:rsidRPr="002E71E9" w:rsidRDefault="003841DF">
            <w:pPr>
              <w:pStyle w:val="TableParagraph"/>
              <w:spacing w:before="13"/>
              <w:ind w:right="387"/>
              <w:jc w:val="right"/>
              <w:rPr>
                <w:sz w:val="24"/>
                <w:szCs w:val="24"/>
              </w:rPr>
            </w:pPr>
            <w:r w:rsidRPr="002E71E9">
              <w:rPr>
                <w:sz w:val="24"/>
                <w:szCs w:val="24"/>
              </w:rPr>
              <w:t>17,96</w:t>
            </w:r>
          </w:p>
        </w:tc>
        <w:tc>
          <w:tcPr>
            <w:tcW w:w="890" w:type="dxa"/>
            <w:tcBorders>
              <w:top w:val="single" w:sz="4" w:space="0" w:color="000000"/>
            </w:tcBorders>
          </w:tcPr>
          <w:p w:rsidR="00131885" w:rsidRPr="002E71E9" w:rsidRDefault="003841DF">
            <w:pPr>
              <w:pStyle w:val="TableParagraph"/>
              <w:spacing w:before="13"/>
              <w:ind w:right="138"/>
              <w:jc w:val="right"/>
              <w:rPr>
                <w:sz w:val="24"/>
                <w:szCs w:val="24"/>
              </w:rPr>
            </w:pPr>
            <w:r w:rsidRPr="002E71E9">
              <w:rPr>
                <w:sz w:val="24"/>
                <w:szCs w:val="24"/>
              </w:rPr>
              <w:t>18</w:t>
            </w:r>
          </w:p>
        </w:tc>
        <w:tc>
          <w:tcPr>
            <w:tcW w:w="1139" w:type="dxa"/>
            <w:tcBorders>
              <w:top w:val="single" w:sz="4" w:space="0" w:color="000000"/>
            </w:tcBorders>
          </w:tcPr>
          <w:p w:rsidR="00131885" w:rsidRPr="002E71E9" w:rsidRDefault="003841DF">
            <w:pPr>
              <w:pStyle w:val="TableParagraph"/>
              <w:spacing w:before="13"/>
              <w:ind w:right="139"/>
              <w:jc w:val="right"/>
              <w:rPr>
                <w:sz w:val="24"/>
                <w:szCs w:val="24"/>
              </w:rPr>
            </w:pPr>
            <w:r w:rsidRPr="002E71E9">
              <w:rPr>
                <w:sz w:val="24"/>
                <w:szCs w:val="24"/>
              </w:rPr>
              <w:t>5</w:t>
            </w:r>
          </w:p>
        </w:tc>
        <w:tc>
          <w:tcPr>
            <w:tcW w:w="1107" w:type="dxa"/>
            <w:tcBorders>
              <w:top w:val="single" w:sz="4" w:space="0" w:color="000000"/>
            </w:tcBorders>
          </w:tcPr>
          <w:p w:rsidR="00131885" w:rsidRPr="002E71E9" w:rsidRDefault="003841DF">
            <w:pPr>
              <w:pStyle w:val="TableParagraph"/>
              <w:spacing w:before="13"/>
              <w:ind w:right="106"/>
              <w:jc w:val="right"/>
              <w:rPr>
                <w:sz w:val="24"/>
                <w:szCs w:val="24"/>
              </w:rPr>
            </w:pPr>
            <w:r w:rsidRPr="002E71E9">
              <w:rPr>
                <w:sz w:val="24"/>
                <w:szCs w:val="24"/>
              </w:rPr>
              <w:t>13</w:t>
            </w:r>
          </w:p>
        </w:tc>
      </w:tr>
      <w:tr w:rsidR="00131885" w:rsidRPr="002E71E9">
        <w:trPr>
          <w:trHeight w:hRule="exact" w:val="355"/>
        </w:trPr>
        <w:tc>
          <w:tcPr>
            <w:tcW w:w="2428" w:type="dxa"/>
          </w:tcPr>
          <w:p w:rsidR="00131885" w:rsidRPr="002E71E9" w:rsidRDefault="003841DF">
            <w:pPr>
              <w:pStyle w:val="TableParagraph"/>
              <w:tabs>
                <w:tab w:val="left" w:pos="782"/>
              </w:tabs>
              <w:spacing w:line="272" w:lineRule="exact"/>
              <w:ind w:left="247"/>
              <w:rPr>
                <w:sz w:val="24"/>
                <w:szCs w:val="24"/>
              </w:rPr>
            </w:pPr>
            <w:r w:rsidRPr="002E71E9">
              <w:rPr>
                <w:sz w:val="24"/>
                <w:szCs w:val="24"/>
              </w:rPr>
              <w:t>2.</w:t>
            </w:r>
            <w:r w:rsidRPr="002E71E9">
              <w:rPr>
                <w:sz w:val="24"/>
                <w:szCs w:val="24"/>
              </w:rPr>
              <w:tab/>
              <w:t>Bogor</w:t>
            </w:r>
            <w:r w:rsidRPr="002E71E9">
              <w:rPr>
                <w:spacing w:val="-6"/>
                <w:sz w:val="24"/>
                <w:szCs w:val="24"/>
              </w:rPr>
              <w:t xml:space="preserve"> </w:t>
            </w:r>
            <w:r w:rsidRPr="002E71E9">
              <w:rPr>
                <w:sz w:val="24"/>
                <w:szCs w:val="24"/>
              </w:rPr>
              <w:t>Selatan</w:t>
            </w:r>
          </w:p>
        </w:tc>
        <w:tc>
          <w:tcPr>
            <w:tcW w:w="1357" w:type="dxa"/>
          </w:tcPr>
          <w:p w:rsidR="00131885" w:rsidRPr="002E71E9" w:rsidRDefault="003841DF">
            <w:pPr>
              <w:pStyle w:val="TableParagraph"/>
              <w:spacing w:line="272" w:lineRule="exact"/>
              <w:ind w:left="249" w:right="287"/>
              <w:jc w:val="center"/>
              <w:rPr>
                <w:sz w:val="24"/>
                <w:szCs w:val="24"/>
              </w:rPr>
            </w:pPr>
            <w:r w:rsidRPr="002E71E9">
              <w:rPr>
                <w:sz w:val="24"/>
                <w:szCs w:val="24"/>
              </w:rPr>
              <w:t>184.346</w:t>
            </w:r>
          </w:p>
        </w:tc>
        <w:tc>
          <w:tcPr>
            <w:tcW w:w="1237" w:type="dxa"/>
          </w:tcPr>
          <w:p w:rsidR="00131885" w:rsidRPr="002E71E9" w:rsidRDefault="003841DF">
            <w:pPr>
              <w:pStyle w:val="TableParagraph"/>
              <w:spacing w:line="272" w:lineRule="exact"/>
              <w:ind w:right="387"/>
              <w:jc w:val="right"/>
              <w:rPr>
                <w:sz w:val="24"/>
                <w:szCs w:val="24"/>
              </w:rPr>
            </w:pPr>
            <w:r w:rsidRPr="002E71E9">
              <w:rPr>
                <w:sz w:val="24"/>
                <w:szCs w:val="24"/>
              </w:rPr>
              <w:t>19,05</w:t>
            </w:r>
          </w:p>
        </w:tc>
        <w:tc>
          <w:tcPr>
            <w:tcW w:w="890" w:type="dxa"/>
          </w:tcPr>
          <w:p w:rsidR="00131885" w:rsidRPr="002E71E9" w:rsidRDefault="003841DF">
            <w:pPr>
              <w:pStyle w:val="TableParagraph"/>
              <w:spacing w:line="272" w:lineRule="exact"/>
              <w:ind w:right="138"/>
              <w:jc w:val="right"/>
              <w:rPr>
                <w:sz w:val="24"/>
                <w:szCs w:val="24"/>
              </w:rPr>
            </w:pPr>
            <w:r w:rsidRPr="002E71E9">
              <w:rPr>
                <w:sz w:val="24"/>
                <w:szCs w:val="24"/>
              </w:rPr>
              <w:t>19</w:t>
            </w:r>
          </w:p>
        </w:tc>
        <w:tc>
          <w:tcPr>
            <w:tcW w:w="1139" w:type="dxa"/>
          </w:tcPr>
          <w:p w:rsidR="00131885" w:rsidRPr="002E71E9" w:rsidRDefault="003841DF">
            <w:pPr>
              <w:pStyle w:val="TableParagraph"/>
              <w:spacing w:line="272" w:lineRule="exact"/>
              <w:ind w:right="139"/>
              <w:jc w:val="right"/>
              <w:rPr>
                <w:sz w:val="24"/>
                <w:szCs w:val="24"/>
              </w:rPr>
            </w:pPr>
            <w:r w:rsidRPr="002E71E9">
              <w:rPr>
                <w:sz w:val="24"/>
                <w:szCs w:val="24"/>
              </w:rPr>
              <w:t>6</w:t>
            </w:r>
          </w:p>
        </w:tc>
        <w:tc>
          <w:tcPr>
            <w:tcW w:w="1107" w:type="dxa"/>
          </w:tcPr>
          <w:p w:rsidR="00131885" w:rsidRPr="002E71E9" w:rsidRDefault="003841DF">
            <w:pPr>
              <w:pStyle w:val="TableParagraph"/>
              <w:spacing w:line="272" w:lineRule="exact"/>
              <w:ind w:right="106"/>
              <w:jc w:val="right"/>
              <w:rPr>
                <w:sz w:val="24"/>
                <w:szCs w:val="24"/>
              </w:rPr>
            </w:pPr>
            <w:r w:rsidRPr="002E71E9">
              <w:rPr>
                <w:sz w:val="24"/>
                <w:szCs w:val="24"/>
              </w:rPr>
              <w:t>13</w:t>
            </w:r>
          </w:p>
        </w:tc>
      </w:tr>
      <w:tr w:rsidR="00131885" w:rsidRPr="002E71E9">
        <w:trPr>
          <w:trHeight w:hRule="exact" w:val="356"/>
        </w:trPr>
        <w:tc>
          <w:tcPr>
            <w:tcW w:w="2428" w:type="dxa"/>
          </w:tcPr>
          <w:p w:rsidR="00131885" w:rsidRPr="002E71E9" w:rsidRDefault="003841DF">
            <w:pPr>
              <w:pStyle w:val="TableParagraph"/>
              <w:tabs>
                <w:tab w:val="left" w:pos="782"/>
              </w:tabs>
              <w:spacing w:line="272" w:lineRule="exact"/>
              <w:ind w:left="247"/>
              <w:rPr>
                <w:sz w:val="24"/>
                <w:szCs w:val="24"/>
              </w:rPr>
            </w:pPr>
            <w:r w:rsidRPr="002E71E9">
              <w:rPr>
                <w:sz w:val="24"/>
                <w:szCs w:val="24"/>
              </w:rPr>
              <w:t>3.</w:t>
            </w:r>
            <w:r w:rsidRPr="002E71E9">
              <w:rPr>
                <w:sz w:val="24"/>
                <w:szCs w:val="24"/>
              </w:rPr>
              <w:tab/>
              <w:t>Bogor</w:t>
            </w:r>
            <w:r w:rsidRPr="002E71E9">
              <w:rPr>
                <w:spacing w:val="-4"/>
                <w:sz w:val="24"/>
                <w:szCs w:val="24"/>
              </w:rPr>
              <w:t xml:space="preserve"> </w:t>
            </w:r>
            <w:r w:rsidRPr="002E71E9">
              <w:rPr>
                <w:sz w:val="24"/>
                <w:szCs w:val="24"/>
              </w:rPr>
              <w:t>Timur</w:t>
            </w:r>
          </w:p>
        </w:tc>
        <w:tc>
          <w:tcPr>
            <w:tcW w:w="1357" w:type="dxa"/>
          </w:tcPr>
          <w:p w:rsidR="00131885" w:rsidRPr="002E71E9" w:rsidRDefault="003841DF">
            <w:pPr>
              <w:pStyle w:val="TableParagraph"/>
              <w:spacing w:line="272" w:lineRule="exact"/>
              <w:ind w:left="249" w:right="170"/>
              <w:jc w:val="center"/>
              <w:rPr>
                <w:sz w:val="24"/>
                <w:szCs w:val="24"/>
              </w:rPr>
            </w:pPr>
            <w:r w:rsidRPr="002E71E9">
              <w:rPr>
                <w:sz w:val="24"/>
                <w:szCs w:val="24"/>
              </w:rPr>
              <w:t>96.607</w:t>
            </w:r>
          </w:p>
        </w:tc>
        <w:tc>
          <w:tcPr>
            <w:tcW w:w="1237" w:type="dxa"/>
          </w:tcPr>
          <w:p w:rsidR="00131885" w:rsidRPr="002E71E9" w:rsidRDefault="003841DF">
            <w:pPr>
              <w:pStyle w:val="TableParagraph"/>
              <w:spacing w:line="272" w:lineRule="exact"/>
              <w:ind w:right="387"/>
              <w:jc w:val="right"/>
              <w:rPr>
                <w:sz w:val="24"/>
                <w:szCs w:val="24"/>
              </w:rPr>
            </w:pPr>
            <w:r w:rsidRPr="002E71E9">
              <w:rPr>
                <w:sz w:val="24"/>
                <w:szCs w:val="24"/>
              </w:rPr>
              <w:t>9,99</w:t>
            </w:r>
          </w:p>
        </w:tc>
        <w:tc>
          <w:tcPr>
            <w:tcW w:w="890" w:type="dxa"/>
          </w:tcPr>
          <w:p w:rsidR="00131885" w:rsidRPr="002E71E9" w:rsidRDefault="003841DF">
            <w:pPr>
              <w:pStyle w:val="TableParagraph"/>
              <w:spacing w:line="272" w:lineRule="exact"/>
              <w:ind w:right="138"/>
              <w:jc w:val="right"/>
              <w:rPr>
                <w:sz w:val="24"/>
                <w:szCs w:val="24"/>
              </w:rPr>
            </w:pPr>
            <w:r w:rsidRPr="002E71E9">
              <w:rPr>
                <w:sz w:val="24"/>
                <w:szCs w:val="24"/>
              </w:rPr>
              <w:t>10</w:t>
            </w:r>
          </w:p>
        </w:tc>
        <w:tc>
          <w:tcPr>
            <w:tcW w:w="1139" w:type="dxa"/>
          </w:tcPr>
          <w:p w:rsidR="00131885" w:rsidRPr="002E71E9" w:rsidRDefault="003841DF">
            <w:pPr>
              <w:pStyle w:val="TableParagraph"/>
              <w:spacing w:line="272" w:lineRule="exact"/>
              <w:ind w:right="139"/>
              <w:jc w:val="right"/>
              <w:rPr>
                <w:sz w:val="24"/>
                <w:szCs w:val="24"/>
              </w:rPr>
            </w:pPr>
            <w:r w:rsidRPr="002E71E9">
              <w:rPr>
                <w:sz w:val="24"/>
                <w:szCs w:val="24"/>
              </w:rPr>
              <w:t>3</w:t>
            </w:r>
          </w:p>
        </w:tc>
        <w:tc>
          <w:tcPr>
            <w:tcW w:w="1107" w:type="dxa"/>
          </w:tcPr>
          <w:p w:rsidR="00131885" w:rsidRPr="002E71E9" w:rsidRDefault="003841DF">
            <w:pPr>
              <w:pStyle w:val="TableParagraph"/>
              <w:spacing w:line="272" w:lineRule="exact"/>
              <w:ind w:right="106"/>
              <w:jc w:val="right"/>
              <w:rPr>
                <w:sz w:val="24"/>
                <w:szCs w:val="24"/>
              </w:rPr>
            </w:pPr>
            <w:r w:rsidRPr="002E71E9">
              <w:rPr>
                <w:sz w:val="24"/>
                <w:szCs w:val="24"/>
              </w:rPr>
              <w:t>7</w:t>
            </w:r>
          </w:p>
        </w:tc>
      </w:tr>
      <w:tr w:rsidR="00131885" w:rsidRPr="002E71E9">
        <w:trPr>
          <w:trHeight w:hRule="exact" w:val="356"/>
        </w:trPr>
        <w:tc>
          <w:tcPr>
            <w:tcW w:w="2428" w:type="dxa"/>
          </w:tcPr>
          <w:p w:rsidR="00131885" w:rsidRPr="002E71E9" w:rsidRDefault="003841DF">
            <w:pPr>
              <w:pStyle w:val="TableParagraph"/>
              <w:tabs>
                <w:tab w:val="left" w:pos="782"/>
              </w:tabs>
              <w:spacing w:line="274" w:lineRule="exact"/>
              <w:ind w:left="247"/>
              <w:rPr>
                <w:sz w:val="24"/>
                <w:szCs w:val="24"/>
              </w:rPr>
            </w:pPr>
            <w:r w:rsidRPr="002E71E9">
              <w:rPr>
                <w:sz w:val="24"/>
                <w:szCs w:val="24"/>
              </w:rPr>
              <w:t>4.</w:t>
            </w:r>
            <w:r w:rsidRPr="002E71E9">
              <w:rPr>
                <w:sz w:val="24"/>
                <w:szCs w:val="24"/>
              </w:rPr>
              <w:tab/>
              <w:t>Bogor</w:t>
            </w:r>
            <w:r w:rsidRPr="002E71E9">
              <w:rPr>
                <w:spacing w:val="-5"/>
                <w:sz w:val="24"/>
                <w:szCs w:val="24"/>
              </w:rPr>
              <w:t xml:space="preserve"> </w:t>
            </w:r>
            <w:r w:rsidRPr="002E71E9">
              <w:rPr>
                <w:sz w:val="24"/>
                <w:szCs w:val="24"/>
              </w:rPr>
              <w:t>Barat</w:t>
            </w:r>
          </w:p>
        </w:tc>
        <w:tc>
          <w:tcPr>
            <w:tcW w:w="1357" w:type="dxa"/>
          </w:tcPr>
          <w:p w:rsidR="00131885" w:rsidRPr="002E71E9" w:rsidRDefault="003841DF">
            <w:pPr>
              <w:pStyle w:val="TableParagraph"/>
              <w:spacing w:line="274" w:lineRule="exact"/>
              <w:ind w:left="249" w:right="287"/>
              <w:jc w:val="center"/>
              <w:rPr>
                <w:sz w:val="24"/>
                <w:szCs w:val="24"/>
              </w:rPr>
            </w:pPr>
            <w:r w:rsidRPr="002E71E9">
              <w:rPr>
                <w:sz w:val="24"/>
                <w:szCs w:val="24"/>
              </w:rPr>
              <w:t>214.826</w:t>
            </w:r>
          </w:p>
        </w:tc>
        <w:tc>
          <w:tcPr>
            <w:tcW w:w="1237" w:type="dxa"/>
          </w:tcPr>
          <w:p w:rsidR="00131885" w:rsidRPr="002E71E9" w:rsidRDefault="003841DF">
            <w:pPr>
              <w:pStyle w:val="TableParagraph"/>
              <w:spacing w:line="274" w:lineRule="exact"/>
              <w:ind w:right="387"/>
              <w:jc w:val="right"/>
              <w:rPr>
                <w:sz w:val="24"/>
                <w:szCs w:val="24"/>
              </w:rPr>
            </w:pPr>
            <w:r w:rsidRPr="002E71E9">
              <w:rPr>
                <w:sz w:val="24"/>
                <w:szCs w:val="24"/>
              </w:rPr>
              <w:t>22,21</w:t>
            </w:r>
          </w:p>
        </w:tc>
        <w:tc>
          <w:tcPr>
            <w:tcW w:w="890" w:type="dxa"/>
          </w:tcPr>
          <w:p w:rsidR="00131885" w:rsidRPr="002E71E9" w:rsidRDefault="003841DF">
            <w:pPr>
              <w:pStyle w:val="TableParagraph"/>
              <w:spacing w:line="274" w:lineRule="exact"/>
              <w:ind w:right="138"/>
              <w:jc w:val="right"/>
              <w:rPr>
                <w:sz w:val="24"/>
                <w:szCs w:val="24"/>
              </w:rPr>
            </w:pPr>
            <w:r w:rsidRPr="002E71E9">
              <w:rPr>
                <w:sz w:val="24"/>
                <w:szCs w:val="24"/>
              </w:rPr>
              <w:t>22</w:t>
            </w:r>
          </w:p>
        </w:tc>
        <w:tc>
          <w:tcPr>
            <w:tcW w:w="1139" w:type="dxa"/>
          </w:tcPr>
          <w:p w:rsidR="00131885" w:rsidRPr="002E71E9" w:rsidRDefault="003841DF">
            <w:pPr>
              <w:pStyle w:val="TableParagraph"/>
              <w:spacing w:line="274" w:lineRule="exact"/>
              <w:ind w:right="139"/>
              <w:jc w:val="right"/>
              <w:rPr>
                <w:sz w:val="24"/>
                <w:szCs w:val="24"/>
              </w:rPr>
            </w:pPr>
            <w:r w:rsidRPr="002E71E9">
              <w:rPr>
                <w:sz w:val="24"/>
                <w:szCs w:val="24"/>
              </w:rPr>
              <w:t>7</w:t>
            </w:r>
          </w:p>
        </w:tc>
        <w:tc>
          <w:tcPr>
            <w:tcW w:w="1107" w:type="dxa"/>
          </w:tcPr>
          <w:p w:rsidR="00131885" w:rsidRPr="002E71E9" w:rsidRDefault="003841DF">
            <w:pPr>
              <w:pStyle w:val="TableParagraph"/>
              <w:spacing w:line="274" w:lineRule="exact"/>
              <w:ind w:right="106"/>
              <w:jc w:val="right"/>
              <w:rPr>
                <w:sz w:val="24"/>
                <w:szCs w:val="24"/>
              </w:rPr>
            </w:pPr>
            <w:r w:rsidRPr="002E71E9">
              <w:rPr>
                <w:sz w:val="24"/>
                <w:szCs w:val="24"/>
              </w:rPr>
              <w:t>15</w:t>
            </w:r>
          </w:p>
        </w:tc>
      </w:tr>
      <w:tr w:rsidR="00131885" w:rsidRPr="002E71E9">
        <w:trPr>
          <w:trHeight w:hRule="exact" w:val="355"/>
        </w:trPr>
        <w:tc>
          <w:tcPr>
            <w:tcW w:w="2428" w:type="dxa"/>
          </w:tcPr>
          <w:p w:rsidR="00131885" w:rsidRPr="002E71E9" w:rsidRDefault="003841DF">
            <w:pPr>
              <w:pStyle w:val="TableParagraph"/>
              <w:tabs>
                <w:tab w:val="left" w:pos="782"/>
              </w:tabs>
              <w:spacing w:line="272" w:lineRule="exact"/>
              <w:ind w:left="247"/>
              <w:rPr>
                <w:sz w:val="24"/>
                <w:szCs w:val="24"/>
              </w:rPr>
            </w:pPr>
            <w:r w:rsidRPr="002E71E9">
              <w:rPr>
                <w:sz w:val="24"/>
                <w:szCs w:val="24"/>
              </w:rPr>
              <w:t>5.</w:t>
            </w:r>
            <w:r w:rsidRPr="002E71E9">
              <w:rPr>
                <w:sz w:val="24"/>
                <w:szCs w:val="24"/>
              </w:rPr>
              <w:tab/>
              <w:t>Bogor</w:t>
            </w:r>
            <w:r w:rsidRPr="002E71E9">
              <w:rPr>
                <w:spacing w:val="-6"/>
                <w:sz w:val="24"/>
                <w:szCs w:val="24"/>
              </w:rPr>
              <w:t xml:space="preserve"> </w:t>
            </w:r>
            <w:r w:rsidRPr="002E71E9">
              <w:rPr>
                <w:sz w:val="24"/>
                <w:szCs w:val="24"/>
              </w:rPr>
              <w:t>Tengah</w:t>
            </w:r>
          </w:p>
        </w:tc>
        <w:tc>
          <w:tcPr>
            <w:tcW w:w="1357" w:type="dxa"/>
          </w:tcPr>
          <w:p w:rsidR="00131885" w:rsidRPr="002E71E9" w:rsidRDefault="003841DF">
            <w:pPr>
              <w:pStyle w:val="TableParagraph"/>
              <w:spacing w:line="272" w:lineRule="exact"/>
              <w:ind w:left="249" w:right="287"/>
              <w:jc w:val="center"/>
              <w:rPr>
                <w:sz w:val="24"/>
                <w:szCs w:val="24"/>
              </w:rPr>
            </w:pPr>
            <w:r w:rsidRPr="002E71E9">
              <w:rPr>
                <w:sz w:val="24"/>
                <w:szCs w:val="24"/>
              </w:rPr>
              <w:t>102.145</w:t>
            </w:r>
          </w:p>
        </w:tc>
        <w:tc>
          <w:tcPr>
            <w:tcW w:w="1237" w:type="dxa"/>
          </w:tcPr>
          <w:p w:rsidR="00131885" w:rsidRPr="002E71E9" w:rsidRDefault="003841DF">
            <w:pPr>
              <w:pStyle w:val="TableParagraph"/>
              <w:spacing w:line="272" w:lineRule="exact"/>
              <w:ind w:right="387"/>
              <w:jc w:val="right"/>
              <w:rPr>
                <w:sz w:val="24"/>
                <w:szCs w:val="24"/>
              </w:rPr>
            </w:pPr>
            <w:r w:rsidRPr="002E71E9">
              <w:rPr>
                <w:sz w:val="24"/>
                <w:szCs w:val="24"/>
              </w:rPr>
              <w:t>10,56</w:t>
            </w:r>
          </w:p>
        </w:tc>
        <w:tc>
          <w:tcPr>
            <w:tcW w:w="890" w:type="dxa"/>
          </w:tcPr>
          <w:p w:rsidR="00131885" w:rsidRPr="002E71E9" w:rsidRDefault="003841DF">
            <w:pPr>
              <w:pStyle w:val="TableParagraph"/>
              <w:spacing w:line="272" w:lineRule="exact"/>
              <w:ind w:right="138"/>
              <w:jc w:val="right"/>
              <w:rPr>
                <w:sz w:val="24"/>
                <w:szCs w:val="24"/>
              </w:rPr>
            </w:pPr>
            <w:r w:rsidRPr="002E71E9">
              <w:rPr>
                <w:sz w:val="24"/>
                <w:szCs w:val="24"/>
              </w:rPr>
              <w:t>11</w:t>
            </w:r>
          </w:p>
        </w:tc>
        <w:tc>
          <w:tcPr>
            <w:tcW w:w="1139" w:type="dxa"/>
          </w:tcPr>
          <w:p w:rsidR="00131885" w:rsidRPr="002E71E9" w:rsidRDefault="003841DF">
            <w:pPr>
              <w:pStyle w:val="TableParagraph"/>
              <w:spacing w:line="272" w:lineRule="exact"/>
              <w:ind w:right="139"/>
              <w:jc w:val="right"/>
              <w:rPr>
                <w:sz w:val="24"/>
                <w:szCs w:val="24"/>
              </w:rPr>
            </w:pPr>
            <w:r w:rsidRPr="002E71E9">
              <w:rPr>
                <w:sz w:val="24"/>
                <w:szCs w:val="24"/>
              </w:rPr>
              <w:t>3</w:t>
            </w:r>
          </w:p>
        </w:tc>
        <w:tc>
          <w:tcPr>
            <w:tcW w:w="1107" w:type="dxa"/>
          </w:tcPr>
          <w:p w:rsidR="00131885" w:rsidRPr="002E71E9" w:rsidRDefault="003841DF">
            <w:pPr>
              <w:pStyle w:val="TableParagraph"/>
              <w:spacing w:line="272" w:lineRule="exact"/>
              <w:ind w:right="106"/>
              <w:jc w:val="right"/>
              <w:rPr>
                <w:sz w:val="24"/>
                <w:szCs w:val="24"/>
              </w:rPr>
            </w:pPr>
            <w:r w:rsidRPr="002E71E9">
              <w:rPr>
                <w:sz w:val="24"/>
                <w:szCs w:val="24"/>
              </w:rPr>
              <w:t>8</w:t>
            </w:r>
          </w:p>
        </w:tc>
      </w:tr>
      <w:tr w:rsidR="00131885" w:rsidRPr="002E71E9">
        <w:trPr>
          <w:trHeight w:hRule="exact" w:val="345"/>
        </w:trPr>
        <w:tc>
          <w:tcPr>
            <w:tcW w:w="2428" w:type="dxa"/>
            <w:tcBorders>
              <w:bottom w:val="single" w:sz="4" w:space="0" w:color="000000"/>
            </w:tcBorders>
          </w:tcPr>
          <w:p w:rsidR="00131885" w:rsidRPr="002E71E9" w:rsidRDefault="003841DF">
            <w:pPr>
              <w:pStyle w:val="TableParagraph"/>
              <w:tabs>
                <w:tab w:val="left" w:pos="782"/>
              </w:tabs>
              <w:spacing w:line="272" w:lineRule="exact"/>
              <w:ind w:left="247"/>
              <w:rPr>
                <w:sz w:val="24"/>
                <w:szCs w:val="24"/>
              </w:rPr>
            </w:pPr>
            <w:r w:rsidRPr="002E71E9">
              <w:rPr>
                <w:sz w:val="24"/>
                <w:szCs w:val="24"/>
              </w:rPr>
              <w:t>6.</w:t>
            </w:r>
            <w:r w:rsidRPr="002E71E9">
              <w:rPr>
                <w:sz w:val="24"/>
                <w:szCs w:val="24"/>
              </w:rPr>
              <w:tab/>
              <w:t>Tanah</w:t>
            </w:r>
            <w:r w:rsidRPr="002E71E9">
              <w:rPr>
                <w:spacing w:val="-5"/>
                <w:sz w:val="24"/>
                <w:szCs w:val="24"/>
              </w:rPr>
              <w:t xml:space="preserve"> </w:t>
            </w:r>
            <w:r w:rsidRPr="002E71E9">
              <w:rPr>
                <w:sz w:val="24"/>
                <w:szCs w:val="24"/>
              </w:rPr>
              <w:t>Sereal</w:t>
            </w:r>
          </w:p>
        </w:tc>
        <w:tc>
          <w:tcPr>
            <w:tcW w:w="1357" w:type="dxa"/>
            <w:tcBorders>
              <w:bottom w:val="single" w:sz="4" w:space="0" w:color="000000"/>
            </w:tcBorders>
          </w:tcPr>
          <w:p w:rsidR="00131885" w:rsidRPr="002E71E9" w:rsidRDefault="003841DF">
            <w:pPr>
              <w:pStyle w:val="TableParagraph"/>
              <w:spacing w:line="272" w:lineRule="exact"/>
              <w:ind w:left="249" w:right="287"/>
              <w:jc w:val="center"/>
              <w:rPr>
                <w:sz w:val="24"/>
                <w:szCs w:val="24"/>
              </w:rPr>
            </w:pPr>
            <w:r w:rsidRPr="002E71E9">
              <w:rPr>
                <w:sz w:val="24"/>
                <w:szCs w:val="24"/>
              </w:rPr>
              <w:t>195.742</w:t>
            </w:r>
          </w:p>
        </w:tc>
        <w:tc>
          <w:tcPr>
            <w:tcW w:w="1237" w:type="dxa"/>
            <w:tcBorders>
              <w:bottom w:val="single" w:sz="4" w:space="0" w:color="000000"/>
            </w:tcBorders>
          </w:tcPr>
          <w:p w:rsidR="00131885" w:rsidRPr="002E71E9" w:rsidRDefault="003841DF">
            <w:pPr>
              <w:pStyle w:val="TableParagraph"/>
              <w:spacing w:line="272" w:lineRule="exact"/>
              <w:ind w:right="387"/>
              <w:jc w:val="right"/>
              <w:rPr>
                <w:sz w:val="24"/>
                <w:szCs w:val="24"/>
              </w:rPr>
            </w:pPr>
            <w:r w:rsidRPr="002E71E9">
              <w:rPr>
                <w:sz w:val="24"/>
                <w:szCs w:val="24"/>
              </w:rPr>
              <w:t>20,23</w:t>
            </w:r>
          </w:p>
        </w:tc>
        <w:tc>
          <w:tcPr>
            <w:tcW w:w="890" w:type="dxa"/>
            <w:tcBorders>
              <w:bottom w:val="single" w:sz="4" w:space="0" w:color="000000"/>
            </w:tcBorders>
          </w:tcPr>
          <w:p w:rsidR="00131885" w:rsidRPr="002E71E9" w:rsidRDefault="003841DF">
            <w:pPr>
              <w:pStyle w:val="TableParagraph"/>
              <w:spacing w:line="272" w:lineRule="exact"/>
              <w:ind w:right="138"/>
              <w:jc w:val="right"/>
              <w:rPr>
                <w:sz w:val="24"/>
                <w:szCs w:val="24"/>
              </w:rPr>
            </w:pPr>
            <w:r w:rsidRPr="002E71E9">
              <w:rPr>
                <w:sz w:val="24"/>
                <w:szCs w:val="24"/>
              </w:rPr>
              <w:t>20</w:t>
            </w:r>
          </w:p>
        </w:tc>
        <w:tc>
          <w:tcPr>
            <w:tcW w:w="1139" w:type="dxa"/>
            <w:tcBorders>
              <w:bottom w:val="single" w:sz="4" w:space="0" w:color="000000"/>
            </w:tcBorders>
          </w:tcPr>
          <w:p w:rsidR="00131885" w:rsidRPr="002E71E9" w:rsidRDefault="003841DF">
            <w:pPr>
              <w:pStyle w:val="TableParagraph"/>
              <w:spacing w:line="272" w:lineRule="exact"/>
              <w:ind w:right="139"/>
              <w:jc w:val="right"/>
              <w:rPr>
                <w:sz w:val="24"/>
                <w:szCs w:val="24"/>
              </w:rPr>
            </w:pPr>
            <w:r w:rsidRPr="002E71E9">
              <w:rPr>
                <w:sz w:val="24"/>
                <w:szCs w:val="24"/>
              </w:rPr>
              <w:t>6</w:t>
            </w:r>
          </w:p>
        </w:tc>
        <w:tc>
          <w:tcPr>
            <w:tcW w:w="1107" w:type="dxa"/>
            <w:tcBorders>
              <w:bottom w:val="single" w:sz="4" w:space="0" w:color="000000"/>
            </w:tcBorders>
          </w:tcPr>
          <w:p w:rsidR="00131885" w:rsidRPr="002E71E9" w:rsidRDefault="003841DF">
            <w:pPr>
              <w:pStyle w:val="TableParagraph"/>
              <w:spacing w:line="272" w:lineRule="exact"/>
              <w:ind w:right="106"/>
              <w:jc w:val="right"/>
              <w:rPr>
                <w:sz w:val="24"/>
                <w:szCs w:val="24"/>
              </w:rPr>
            </w:pPr>
            <w:r w:rsidRPr="002E71E9">
              <w:rPr>
                <w:sz w:val="24"/>
                <w:szCs w:val="24"/>
              </w:rPr>
              <w:t>14</w:t>
            </w:r>
          </w:p>
        </w:tc>
      </w:tr>
      <w:tr w:rsidR="00131885" w:rsidRPr="002E71E9">
        <w:trPr>
          <w:trHeight w:hRule="exact" w:val="365"/>
        </w:trPr>
        <w:tc>
          <w:tcPr>
            <w:tcW w:w="2428" w:type="dxa"/>
            <w:tcBorders>
              <w:top w:val="single" w:sz="4" w:space="0" w:color="000000"/>
              <w:bottom w:val="single" w:sz="4" w:space="0" w:color="000000"/>
            </w:tcBorders>
          </w:tcPr>
          <w:p w:rsidR="00131885" w:rsidRPr="002E71E9" w:rsidRDefault="003841DF">
            <w:pPr>
              <w:pStyle w:val="TableParagraph"/>
              <w:spacing w:before="13"/>
              <w:ind w:left="782"/>
              <w:rPr>
                <w:sz w:val="24"/>
                <w:szCs w:val="24"/>
              </w:rPr>
            </w:pPr>
            <w:r w:rsidRPr="002E71E9">
              <w:rPr>
                <w:sz w:val="24"/>
                <w:szCs w:val="24"/>
              </w:rPr>
              <w:t>Jumlah</w:t>
            </w:r>
          </w:p>
        </w:tc>
        <w:tc>
          <w:tcPr>
            <w:tcW w:w="1357" w:type="dxa"/>
            <w:tcBorders>
              <w:top w:val="single" w:sz="4" w:space="0" w:color="000000"/>
              <w:bottom w:val="single" w:sz="4" w:space="0" w:color="000000"/>
            </w:tcBorders>
          </w:tcPr>
          <w:p w:rsidR="00131885" w:rsidRPr="002E71E9" w:rsidRDefault="00131885">
            <w:pPr>
              <w:rPr>
                <w:sz w:val="24"/>
                <w:szCs w:val="24"/>
              </w:rPr>
            </w:pPr>
          </w:p>
        </w:tc>
        <w:tc>
          <w:tcPr>
            <w:tcW w:w="1237" w:type="dxa"/>
            <w:tcBorders>
              <w:top w:val="single" w:sz="4" w:space="0" w:color="000000"/>
              <w:bottom w:val="single" w:sz="4" w:space="0" w:color="000000"/>
            </w:tcBorders>
          </w:tcPr>
          <w:p w:rsidR="00131885" w:rsidRPr="002E71E9" w:rsidRDefault="003841DF">
            <w:pPr>
              <w:pStyle w:val="TableParagraph"/>
              <w:spacing w:before="13"/>
              <w:ind w:right="387"/>
              <w:jc w:val="right"/>
              <w:rPr>
                <w:sz w:val="24"/>
                <w:szCs w:val="24"/>
              </w:rPr>
            </w:pPr>
            <w:r w:rsidRPr="002E71E9">
              <w:rPr>
                <w:sz w:val="24"/>
                <w:szCs w:val="24"/>
              </w:rPr>
              <w:t>100</w:t>
            </w:r>
          </w:p>
        </w:tc>
        <w:tc>
          <w:tcPr>
            <w:tcW w:w="890" w:type="dxa"/>
            <w:tcBorders>
              <w:top w:val="single" w:sz="4" w:space="0" w:color="000000"/>
              <w:bottom w:val="single" w:sz="4" w:space="0" w:color="000000"/>
            </w:tcBorders>
          </w:tcPr>
          <w:p w:rsidR="00131885" w:rsidRPr="002E71E9" w:rsidRDefault="003841DF">
            <w:pPr>
              <w:pStyle w:val="TableParagraph"/>
              <w:spacing w:before="13"/>
              <w:ind w:right="138"/>
              <w:jc w:val="right"/>
              <w:rPr>
                <w:sz w:val="24"/>
                <w:szCs w:val="24"/>
              </w:rPr>
            </w:pPr>
            <w:r w:rsidRPr="002E71E9">
              <w:rPr>
                <w:sz w:val="24"/>
                <w:szCs w:val="24"/>
              </w:rPr>
              <w:t>100</w:t>
            </w:r>
          </w:p>
        </w:tc>
        <w:tc>
          <w:tcPr>
            <w:tcW w:w="1139" w:type="dxa"/>
            <w:tcBorders>
              <w:top w:val="single" w:sz="4" w:space="0" w:color="000000"/>
              <w:bottom w:val="single" w:sz="4" w:space="0" w:color="000000"/>
            </w:tcBorders>
          </w:tcPr>
          <w:p w:rsidR="00131885" w:rsidRPr="002E71E9" w:rsidRDefault="003841DF">
            <w:pPr>
              <w:pStyle w:val="TableParagraph"/>
              <w:spacing w:before="13"/>
              <w:ind w:right="139"/>
              <w:jc w:val="right"/>
              <w:rPr>
                <w:sz w:val="24"/>
                <w:szCs w:val="24"/>
              </w:rPr>
            </w:pPr>
            <w:r w:rsidRPr="002E71E9">
              <w:rPr>
                <w:sz w:val="24"/>
                <w:szCs w:val="24"/>
              </w:rPr>
              <w:t>30</w:t>
            </w:r>
          </w:p>
        </w:tc>
        <w:tc>
          <w:tcPr>
            <w:tcW w:w="1107" w:type="dxa"/>
            <w:tcBorders>
              <w:top w:val="single" w:sz="4" w:space="0" w:color="000000"/>
              <w:bottom w:val="single" w:sz="4" w:space="0" w:color="000000"/>
            </w:tcBorders>
          </w:tcPr>
          <w:p w:rsidR="00131885" w:rsidRPr="002E71E9" w:rsidRDefault="003841DF">
            <w:pPr>
              <w:pStyle w:val="TableParagraph"/>
              <w:spacing w:before="13"/>
              <w:ind w:right="106"/>
              <w:jc w:val="right"/>
              <w:rPr>
                <w:sz w:val="24"/>
                <w:szCs w:val="24"/>
              </w:rPr>
            </w:pPr>
            <w:r w:rsidRPr="002E71E9">
              <w:rPr>
                <w:sz w:val="24"/>
                <w:szCs w:val="24"/>
              </w:rPr>
              <w:t>70</w:t>
            </w:r>
          </w:p>
        </w:tc>
      </w:tr>
    </w:tbl>
    <w:p w:rsidR="00131885" w:rsidRPr="002E71E9" w:rsidRDefault="003841DF">
      <w:pPr>
        <w:pStyle w:val="BodyText"/>
        <w:spacing w:before="90"/>
        <w:ind w:left="588"/>
      </w:pPr>
      <w:r w:rsidRPr="002E71E9">
        <w:t>Sumber: Badan Pusat Statistik Kota Bogor (Data yang diolah)</w:t>
      </w:r>
    </w:p>
    <w:p w:rsidR="00131885" w:rsidRDefault="00131885">
      <w:pPr>
        <w:pStyle w:val="BodyText"/>
      </w:pPr>
    </w:p>
    <w:p w:rsidR="00B96A23" w:rsidRDefault="00B96A23">
      <w:pPr>
        <w:pStyle w:val="BodyText"/>
      </w:pPr>
    </w:p>
    <w:p w:rsidR="00B96A23" w:rsidRDefault="00821CCC">
      <w:pPr>
        <w:pStyle w:val="BodyText"/>
      </w:pPr>
      <w:r>
        <w:rPr>
          <w:noProof/>
          <w:lang w:val="id-ID" w:eastAsia="id-ID"/>
        </w:rPr>
        <w:drawing>
          <wp:inline distT="0" distB="0" distL="0" distR="0">
            <wp:extent cx="5236210" cy="3433445"/>
            <wp:effectExtent l="0" t="0" r="2540" b="0"/>
            <wp:docPr id="17" name="Picture 17" descr="linechart.png (550×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nechart.png (550×36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36210" cy="3433445"/>
                    </a:xfrm>
                    <a:prstGeom prst="rect">
                      <a:avLst/>
                    </a:prstGeom>
                    <a:noFill/>
                    <a:ln>
                      <a:noFill/>
                    </a:ln>
                  </pic:spPr>
                </pic:pic>
              </a:graphicData>
            </a:graphic>
          </wp:inline>
        </w:drawing>
      </w:r>
    </w:p>
    <w:p w:rsidR="00B96A23" w:rsidRDefault="00B96A23">
      <w:pPr>
        <w:pStyle w:val="BodyText"/>
        <w:spacing w:before="3"/>
      </w:pPr>
    </w:p>
    <w:p w:rsidR="00B96A23" w:rsidRPr="002E71E9" w:rsidRDefault="00B96A23">
      <w:pPr>
        <w:pStyle w:val="BodyText"/>
        <w:spacing w:before="3"/>
      </w:pPr>
    </w:p>
    <w:p w:rsidR="00131885" w:rsidRPr="002E71E9" w:rsidRDefault="003841DF">
      <w:pPr>
        <w:pStyle w:val="Heading1"/>
        <w:numPr>
          <w:ilvl w:val="1"/>
          <w:numId w:val="4"/>
        </w:numPr>
        <w:tabs>
          <w:tab w:val="left" w:pos="1308"/>
          <w:tab w:val="left" w:pos="1309"/>
        </w:tabs>
      </w:pPr>
      <w:r w:rsidRPr="002E71E9">
        <w:t>Metode dan Desain</w:t>
      </w:r>
      <w:r w:rsidRPr="002E71E9">
        <w:rPr>
          <w:spacing w:val="-7"/>
        </w:rPr>
        <w:t xml:space="preserve"> </w:t>
      </w:r>
      <w:r w:rsidRPr="002E71E9">
        <w:t>Penelitian</w:t>
      </w:r>
    </w:p>
    <w:p w:rsidR="00131885" w:rsidRPr="002E71E9" w:rsidRDefault="00131885">
      <w:pPr>
        <w:pStyle w:val="BodyText"/>
        <w:spacing w:before="9"/>
        <w:rPr>
          <w:b/>
        </w:rPr>
      </w:pPr>
    </w:p>
    <w:p w:rsidR="00131885" w:rsidRPr="002E71E9" w:rsidRDefault="003841DF">
      <w:pPr>
        <w:pStyle w:val="ListParagraph"/>
        <w:numPr>
          <w:ilvl w:val="2"/>
          <w:numId w:val="4"/>
        </w:numPr>
        <w:tabs>
          <w:tab w:val="left" w:pos="1309"/>
        </w:tabs>
        <w:rPr>
          <w:b/>
          <w:sz w:val="24"/>
          <w:szCs w:val="24"/>
        </w:rPr>
      </w:pPr>
      <w:r w:rsidRPr="002E71E9">
        <w:rPr>
          <w:b/>
          <w:sz w:val="24"/>
          <w:szCs w:val="24"/>
        </w:rPr>
        <w:t>Metode</w:t>
      </w:r>
      <w:r w:rsidRPr="002E71E9">
        <w:rPr>
          <w:b/>
          <w:spacing w:val="-4"/>
          <w:sz w:val="24"/>
          <w:szCs w:val="24"/>
        </w:rPr>
        <w:t xml:space="preserve"> </w:t>
      </w:r>
      <w:r w:rsidRPr="002E71E9">
        <w:rPr>
          <w:b/>
          <w:sz w:val="24"/>
          <w:szCs w:val="24"/>
        </w:rPr>
        <w:t>Penelitian</w:t>
      </w:r>
    </w:p>
    <w:p w:rsidR="00131885" w:rsidRPr="002E71E9" w:rsidRDefault="00131885">
      <w:pPr>
        <w:pStyle w:val="BodyText"/>
        <w:spacing w:before="6"/>
        <w:rPr>
          <w:b/>
        </w:rPr>
      </w:pPr>
    </w:p>
    <w:p w:rsidR="00131885" w:rsidRPr="002E71E9" w:rsidRDefault="003841DF">
      <w:pPr>
        <w:pStyle w:val="BodyText"/>
        <w:spacing w:line="480" w:lineRule="auto"/>
        <w:ind w:left="588" w:firstLine="720"/>
      </w:pPr>
      <w:r w:rsidRPr="002E71E9">
        <w:t>Metode yang digunakan dalam penelitian ini adalah metode penelitian tindakan  kelas  (PTK)  sebagian  cara  untuk  menjawab  permasalahan  yang  ada</w:t>
      </w:r>
    </w:p>
    <w:p w:rsidR="00131885" w:rsidRPr="002E71E9" w:rsidRDefault="00131885">
      <w:pPr>
        <w:spacing w:line="480" w:lineRule="auto"/>
        <w:rPr>
          <w:sz w:val="24"/>
          <w:szCs w:val="24"/>
        </w:rPr>
        <w:sectPr w:rsidR="00131885" w:rsidRPr="002E71E9">
          <w:type w:val="continuous"/>
          <w:pgSz w:w="11910" w:h="16850"/>
          <w:pgMar w:top="1600" w:right="1480" w:bottom="1220" w:left="1680" w:header="720" w:footer="720" w:gutter="0"/>
          <w:cols w:space="720"/>
        </w:sectPr>
      </w:pPr>
    </w:p>
    <w:p w:rsidR="00131885" w:rsidRPr="002E71E9" w:rsidRDefault="003841DF">
      <w:pPr>
        <w:pStyle w:val="BodyText"/>
        <w:spacing w:before="93" w:line="480" w:lineRule="auto"/>
        <w:ind w:left="588" w:right="120"/>
        <w:jc w:val="both"/>
      </w:pPr>
      <w:r w:rsidRPr="002E71E9">
        <w:t>menurut Mc Taggart (1997) dalam Dikdasmen, (1999: 3) “penelitian tindakan kelas itu biasanya oleh guru dikelas atau sekolah tempat ia mengajar dengan penekanan pada penyempurnaan atau peningkatan proses praktis dan praksis pembelajaran “.</w:t>
      </w:r>
    </w:p>
    <w:p w:rsidR="00131885" w:rsidRPr="002E71E9" w:rsidRDefault="003841DF">
      <w:pPr>
        <w:pStyle w:val="BodyText"/>
        <w:spacing w:before="10" w:line="480" w:lineRule="auto"/>
        <w:ind w:left="588" w:right="115" w:firstLine="720"/>
        <w:jc w:val="both"/>
      </w:pPr>
      <w:r w:rsidRPr="002E71E9">
        <w:t>Penelitian tindakan kelas menurut informasi dan tindak lanjut yang terjadi di lapangan untuk segera dikaji dan ditindaklanjuti secara reflektif, partisipatif, dan kolaboratif (Suwarsih,1994: 23). Untuk itu perlu keseriusan penelitian dan orang yang terlibat (misalnya guru) selama proses penelitian. Makna yang terkandung dari penelitian tindakan kelas ini adalah suatu bentuk penilaian yang reflektif dengan melakukan tindakan-tindakan tertentu guna meningkatkan kinerja guru dalam proses pembelajaran di kelas dan atau di lapangan ke arah yang lebih baik dan</w:t>
      </w:r>
      <w:r w:rsidRPr="002E71E9">
        <w:rPr>
          <w:spacing w:val="-4"/>
        </w:rPr>
        <w:t xml:space="preserve"> </w:t>
      </w:r>
      <w:r w:rsidRPr="002E71E9">
        <w:t>professional.</w:t>
      </w:r>
    </w:p>
    <w:p w:rsidR="00131885" w:rsidRPr="002E71E9" w:rsidRDefault="00131885">
      <w:pPr>
        <w:pStyle w:val="BodyText"/>
        <w:spacing w:before="2"/>
      </w:pPr>
    </w:p>
    <w:p w:rsidR="00131885" w:rsidRPr="002E71E9" w:rsidRDefault="003841DF">
      <w:pPr>
        <w:pStyle w:val="Heading1"/>
        <w:numPr>
          <w:ilvl w:val="1"/>
          <w:numId w:val="4"/>
        </w:numPr>
        <w:tabs>
          <w:tab w:val="left" w:pos="1309"/>
        </w:tabs>
        <w:jc w:val="both"/>
      </w:pPr>
      <w:r w:rsidRPr="002E71E9">
        <w:t>Prosedur Penelitian dan Rencana</w:t>
      </w:r>
      <w:r w:rsidRPr="002E71E9">
        <w:rPr>
          <w:spacing w:val="-12"/>
        </w:rPr>
        <w:t xml:space="preserve"> </w:t>
      </w:r>
      <w:r w:rsidRPr="002E71E9">
        <w:t>Tindakan</w:t>
      </w:r>
    </w:p>
    <w:p w:rsidR="00131885" w:rsidRPr="002E71E9" w:rsidRDefault="00131885">
      <w:pPr>
        <w:pStyle w:val="BodyText"/>
        <w:spacing w:before="4"/>
        <w:rPr>
          <w:b/>
        </w:rPr>
      </w:pPr>
    </w:p>
    <w:p w:rsidR="00131885" w:rsidRPr="002E71E9" w:rsidRDefault="003841DF">
      <w:pPr>
        <w:pStyle w:val="BodyText"/>
        <w:tabs>
          <w:tab w:val="left" w:pos="2036"/>
          <w:tab w:val="left" w:pos="3228"/>
          <w:tab w:val="left" w:pos="4406"/>
          <w:tab w:val="left" w:pos="5735"/>
          <w:tab w:val="left" w:pos="7153"/>
          <w:tab w:val="left" w:pos="7935"/>
        </w:tabs>
        <w:spacing w:line="480" w:lineRule="auto"/>
        <w:ind w:left="588" w:right="115" w:firstLine="720"/>
      </w:pPr>
      <w:r w:rsidRPr="002E71E9">
        <w:t>Dalam rencana dan prosedur penelitian dibagi pada setiap tahapan digambarkan pada peran dan intensitas kegiatan, sehingga tampak jelas tingkat dan kualitas kolaborasi dalam penelitian tersebur. Berdasarkan langkah-langkah penelitian tindakan maka untuk memperoleh alur penelitian tindakan kelas yang dikemukakan Wiriatmadja (2008: 64) maka setiap siklus tindakan, memuat langkah-langkah membuat rencana tindakan, pelaksanaan tindakan, observasi, dan refleksi. Kesemua tahapan itu dilakukan setelah melakukan observasi awal untuk memperoleh</w:t>
      </w:r>
      <w:r w:rsidRPr="002E71E9">
        <w:tab/>
        <w:t>gambaran</w:t>
      </w:r>
      <w:r w:rsidRPr="002E71E9">
        <w:tab/>
        <w:t>mengenai</w:t>
      </w:r>
      <w:r w:rsidRPr="002E71E9">
        <w:tab/>
        <w:t>karakteristi</w:t>
      </w:r>
      <w:r w:rsidRPr="002E71E9">
        <w:tab/>
        <w:t>kemampuan</w:t>
      </w:r>
      <w:r w:rsidRPr="002E71E9">
        <w:tab/>
        <w:t>siswa</w:t>
      </w:r>
      <w:r w:rsidRPr="002E71E9">
        <w:tab/>
        <w:t>dalam pembelajaran permainan bola</w:t>
      </w:r>
      <w:r w:rsidRPr="002E71E9">
        <w:rPr>
          <w:spacing w:val="-5"/>
        </w:rPr>
        <w:t xml:space="preserve"> </w:t>
      </w:r>
      <w:r w:rsidRPr="002E71E9">
        <w:t>basket.</w:t>
      </w:r>
    </w:p>
    <w:p w:rsidR="00131885" w:rsidRPr="002E71E9" w:rsidRDefault="00131885">
      <w:pPr>
        <w:spacing w:line="480" w:lineRule="auto"/>
        <w:rPr>
          <w:sz w:val="24"/>
          <w:szCs w:val="24"/>
        </w:rPr>
        <w:sectPr w:rsidR="00131885" w:rsidRPr="002E71E9">
          <w:pgSz w:w="11910" w:h="16850"/>
          <w:pgMar w:top="1600" w:right="1580" w:bottom="1220" w:left="1680" w:header="0" w:footer="1029" w:gutter="0"/>
          <w:cols w:space="720"/>
        </w:sectPr>
      </w:pPr>
    </w:p>
    <w:p w:rsidR="00131885" w:rsidRPr="002E71E9" w:rsidRDefault="003841DF">
      <w:pPr>
        <w:pStyle w:val="Heading1"/>
        <w:spacing w:before="100"/>
        <w:ind w:left="2816" w:right="185" w:firstLine="0"/>
      </w:pPr>
      <w:r w:rsidRPr="002E71E9">
        <w:t>IV  KESIMPULAN DAN SARAN</w:t>
      </w:r>
    </w:p>
    <w:p w:rsidR="00131885" w:rsidRPr="002E71E9" w:rsidRDefault="00131885">
      <w:pPr>
        <w:pStyle w:val="BodyText"/>
        <w:rPr>
          <w:b/>
        </w:rPr>
      </w:pPr>
    </w:p>
    <w:p w:rsidR="00131885" w:rsidRPr="002E71E9" w:rsidRDefault="00131885">
      <w:pPr>
        <w:pStyle w:val="BodyText"/>
        <w:spacing w:before="4"/>
        <w:rPr>
          <w:b/>
        </w:rPr>
      </w:pPr>
    </w:p>
    <w:p w:rsidR="00131885" w:rsidRPr="002E71E9" w:rsidRDefault="003841DF">
      <w:pPr>
        <w:pStyle w:val="ListParagraph"/>
        <w:numPr>
          <w:ilvl w:val="1"/>
          <w:numId w:val="2"/>
        </w:numPr>
        <w:tabs>
          <w:tab w:val="left" w:pos="1009"/>
        </w:tabs>
        <w:spacing w:before="61"/>
        <w:rPr>
          <w:b/>
          <w:sz w:val="24"/>
          <w:szCs w:val="24"/>
        </w:rPr>
      </w:pPr>
      <w:r w:rsidRPr="002E71E9">
        <w:rPr>
          <w:b/>
          <w:sz w:val="24"/>
          <w:szCs w:val="24"/>
        </w:rPr>
        <w:t>Kesimpulan</w:t>
      </w:r>
    </w:p>
    <w:p w:rsidR="00131885" w:rsidRPr="002E71E9" w:rsidRDefault="00131885">
      <w:pPr>
        <w:pStyle w:val="BodyText"/>
        <w:rPr>
          <w:b/>
        </w:rPr>
      </w:pPr>
    </w:p>
    <w:p w:rsidR="00131885" w:rsidRPr="002E71E9" w:rsidRDefault="003841DF">
      <w:pPr>
        <w:pStyle w:val="ListParagraph"/>
        <w:numPr>
          <w:ilvl w:val="0"/>
          <w:numId w:val="1"/>
        </w:numPr>
        <w:tabs>
          <w:tab w:val="left" w:pos="872"/>
        </w:tabs>
        <w:spacing w:before="194" w:line="480" w:lineRule="auto"/>
        <w:ind w:right="118" w:hanging="283"/>
        <w:rPr>
          <w:sz w:val="24"/>
          <w:szCs w:val="24"/>
        </w:rPr>
      </w:pPr>
      <w:r w:rsidRPr="002E71E9">
        <w:rPr>
          <w:sz w:val="24"/>
          <w:szCs w:val="24"/>
        </w:rPr>
        <w:t xml:space="preserve">Karakteristik pengguna jasa maskapai penerbangan di Kota Bogor, didapatkan sejumlah perempuan 66%. Usia yang banyak melakukan penerbangan usia </w:t>
      </w:r>
      <w:r w:rsidRPr="002E71E9">
        <w:rPr>
          <w:spacing w:val="2"/>
          <w:sz w:val="24"/>
          <w:szCs w:val="24"/>
        </w:rPr>
        <w:t xml:space="preserve">14- </w:t>
      </w:r>
      <w:r w:rsidRPr="002E71E9">
        <w:rPr>
          <w:sz w:val="24"/>
          <w:szCs w:val="24"/>
        </w:rPr>
        <w:t xml:space="preserve">27 sebanyak 49%. Profesi yang banyak melakukan penerbangan di dominasi oleh pelajar sebanyak 37%, pegawai negeri 25%, dan di benak penduduk Kota Bogor merek maskapai penerbangan yang paling diingat adalah Garuda Indonesia sebesar 62%, serta untuk brand recall yaitu merek yang diingat pelanggan setelah menyebutkan yang pertama adalah </w:t>
      </w:r>
      <w:r w:rsidRPr="004E41F9">
        <w:rPr>
          <w:i/>
          <w:sz w:val="24"/>
          <w:szCs w:val="24"/>
        </w:rPr>
        <w:t>Lion Air</w:t>
      </w:r>
      <w:r w:rsidRPr="002E71E9">
        <w:rPr>
          <w:sz w:val="24"/>
          <w:szCs w:val="24"/>
        </w:rPr>
        <w:t xml:space="preserve"> dengan proporsi 28%.</w:t>
      </w:r>
    </w:p>
    <w:p w:rsidR="00131885" w:rsidRPr="002E71E9" w:rsidRDefault="003841DF">
      <w:pPr>
        <w:pStyle w:val="ListParagraph"/>
        <w:numPr>
          <w:ilvl w:val="0"/>
          <w:numId w:val="1"/>
        </w:numPr>
        <w:tabs>
          <w:tab w:val="left" w:pos="872"/>
        </w:tabs>
        <w:spacing w:before="10" w:line="480" w:lineRule="auto"/>
        <w:ind w:right="118" w:hanging="283"/>
        <w:rPr>
          <w:sz w:val="24"/>
          <w:szCs w:val="24"/>
        </w:rPr>
      </w:pPr>
      <w:r w:rsidRPr="002E71E9">
        <w:rPr>
          <w:sz w:val="24"/>
          <w:szCs w:val="24"/>
        </w:rPr>
        <w:t xml:space="preserve">Penduduk Kota Bogor melakukan penerbangan ≤2 kali dalam sebulan sebesar 72%, tujuan yang dituju mayoritas dalam negeri sebanyak 83%, alasan utama menggunakan jasa maskapai penerbangan adalah cepat sampai tujuan 82%. Pengguna jasa maskapai penerbangan melakukan penerbangan bersama keluarga sebesar 60%, sumber informasi dari keluarga 35% dan media elektronik 33%, pembelian tiket dengan cara </w:t>
      </w:r>
      <w:r w:rsidRPr="004E41F9">
        <w:rPr>
          <w:i/>
          <w:sz w:val="24"/>
          <w:szCs w:val="24"/>
        </w:rPr>
        <w:t xml:space="preserve">booking online </w:t>
      </w:r>
      <w:r w:rsidRPr="002E71E9">
        <w:rPr>
          <w:sz w:val="24"/>
          <w:szCs w:val="24"/>
        </w:rPr>
        <w:t xml:space="preserve">56%. Merek maskapai yang sering digunakan </w:t>
      </w:r>
      <w:r w:rsidRPr="00527BE3">
        <w:rPr>
          <w:i/>
          <w:sz w:val="24"/>
          <w:szCs w:val="24"/>
        </w:rPr>
        <w:t xml:space="preserve">Lion Air </w:t>
      </w:r>
      <w:r w:rsidRPr="002E71E9">
        <w:rPr>
          <w:sz w:val="24"/>
          <w:szCs w:val="24"/>
        </w:rPr>
        <w:t xml:space="preserve">41% untuk jenis </w:t>
      </w:r>
      <w:r w:rsidRPr="004E41F9">
        <w:rPr>
          <w:i/>
          <w:sz w:val="24"/>
          <w:szCs w:val="24"/>
        </w:rPr>
        <w:t xml:space="preserve">low cost carrier </w:t>
      </w:r>
      <w:r w:rsidRPr="002E71E9">
        <w:rPr>
          <w:sz w:val="24"/>
          <w:szCs w:val="24"/>
        </w:rPr>
        <w:t xml:space="preserve">dan Garuda Indonesia 30% untuk </w:t>
      </w:r>
      <w:r w:rsidRPr="004E41F9">
        <w:rPr>
          <w:i/>
          <w:sz w:val="24"/>
          <w:szCs w:val="24"/>
        </w:rPr>
        <w:t>full service carrier</w:t>
      </w:r>
      <w:r w:rsidRPr="002E71E9">
        <w:rPr>
          <w:sz w:val="24"/>
          <w:szCs w:val="24"/>
        </w:rPr>
        <w:t xml:space="preserve">. Pada karakteristik </w:t>
      </w:r>
      <w:r w:rsidRPr="004E41F9">
        <w:rPr>
          <w:i/>
          <w:sz w:val="24"/>
          <w:szCs w:val="24"/>
        </w:rPr>
        <w:t>responden</w:t>
      </w:r>
      <w:r w:rsidRPr="002E71E9">
        <w:rPr>
          <w:sz w:val="24"/>
          <w:szCs w:val="24"/>
        </w:rPr>
        <w:t xml:space="preserve"> usia, profesi, dan tingkat pengeluaran per bulan tidak ada korelasi dengan loyalitas pelanggan karena nilai asimtot signifikan &gt; nilai taraf nyata yang menyatakan tidak ada</w:t>
      </w:r>
      <w:r w:rsidRPr="002E71E9">
        <w:rPr>
          <w:spacing w:val="-6"/>
          <w:sz w:val="24"/>
          <w:szCs w:val="24"/>
        </w:rPr>
        <w:t xml:space="preserve"> </w:t>
      </w:r>
      <w:r w:rsidRPr="002E71E9">
        <w:rPr>
          <w:sz w:val="24"/>
          <w:szCs w:val="24"/>
        </w:rPr>
        <w:t>korelasi.</w:t>
      </w:r>
    </w:p>
    <w:p w:rsidR="00131885" w:rsidRPr="002E71E9" w:rsidRDefault="00131885">
      <w:pPr>
        <w:spacing w:line="480" w:lineRule="auto"/>
        <w:jc w:val="both"/>
        <w:rPr>
          <w:sz w:val="24"/>
          <w:szCs w:val="24"/>
        </w:rPr>
        <w:sectPr w:rsidR="00131885" w:rsidRPr="002E71E9">
          <w:pgSz w:w="11910" w:h="16850"/>
          <w:pgMar w:top="1600" w:right="1580" w:bottom="1220" w:left="1680" w:header="0" w:footer="1029" w:gutter="0"/>
          <w:cols w:space="720"/>
        </w:sectPr>
      </w:pPr>
    </w:p>
    <w:p w:rsidR="00131885" w:rsidRPr="002E71E9" w:rsidRDefault="003841DF">
      <w:pPr>
        <w:pStyle w:val="ListParagraph"/>
        <w:numPr>
          <w:ilvl w:val="0"/>
          <w:numId w:val="1"/>
        </w:numPr>
        <w:tabs>
          <w:tab w:val="left" w:pos="872"/>
        </w:tabs>
        <w:spacing w:before="93" w:line="480" w:lineRule="auto"/>
        <w:ind w:right="114" w:hanging="283"/>
        <w:rPr>
          <w:sz w:val="24"/>
          <w:szCs w:val="24"/>
        </w:rPr>
      </w:pPr>
      <w:r w:rsidRPr="002E71E9">
        <w:rPr>
          <w:sz w:val="24"/>
          <w:szCs w:val="24"/>
        </w:rPr>
        <w:t xml:space="preserve">Pada model CSI maskapai penerbangan total, </w:t>
      </w:r>
      <w:r w:rsidRPr="00527BE3">
        <w:rPr>
          <w:i/>
          <w:sz w:val="24"/>
          <w:szCs w:val="24"/>
        </w:rPr>
        <w:t>customer loyalty</w:t>
      </w:r>
      <w:r w:rsidRPr="002E71E9">
        <w:rPr>
          <w:sz w:val="24"/>
          <w:szCs w:val="24"/>
        </w:rPr>
        <w:t xml:space="preserve"> (I) hanya dipengaruhi signifikan oleh faktor </w:t>
      </w:r>
      <w:r w:rsidRPr="00527BE3">
        <w:rPr>
          <w:i/>
          <w:sz w:val="24"/>
          <w:szCs w:val="24"/>
        </w:rPr>
        <w:t>image</w:t>
      </w:r>
      <w:r w:rsidRPr="002E71E9">
        <w:rPr>
          <w:sz w:val="24"/>
          <w:szCs w:val="24"/>
        </w:rPr>
        <w:t xml:space="preserve"> (I) sedangkan faktor lain tidak memiliki pengaruh signifikan terhadap loyalitas, hal tersebut terjadi karena antara CSI (K) tidak signifikan pula terhadap loyalitas. Pada hasil penelitian ini kepuasan tidak terbangun pengaruh signifikan oleh faktor </w:t>
      </w:r>
      <w:r w:rsidRPr="00527BE3">
        <w:rPr>
          <w:i/>
          <w:sz w:val="24"/>
          <w:szCs w:val="24"/>
        </w:rPr>
        <w:t xml:space="preserve">perceived quality </w:t>
      </w:r>
      <w:r w:rsidRPr="002E71E9">
        <w:rPr>
          <w:sz w:val="24"/>
          <w:szCs w:val="24"/>
        </w:rPr>
        <w:t>(PQ</w:t>
      </w:r>
      <w:r w:rsidRPr="00527BE3">
        <w:rPr>
          <w:sz w:val="24"/>
          <w:szCs w:val="24"/>
        </w:rPr>
        <w:t>)</w:t>
      </w:r>
      <w:r w:rsidRPr="00527BE3">
        <w:rPr>
          <w:i/>
          <w:sz w:val="24"/>
          <w:szCs w:val="24"/>
        </w:rPr>
        <w:t>, perceived value</w:t>
      </w:r>
      <w:r w:rsidRPr="002E71E9">
        <w:rPr>
          <w:sz w:val="24"/>
          <w:szCs w:val="24"/>
        </w:rPr>
        <w:t xml:space="preserve"> (PV) dan </w:t>
      </w:r>
      <w:r w:rsidRPr="00527BE3">
        <w:rPr>
          <w:i/>
          <w:sz w:val="24"/>
          <w:szCs w:val="24"/>
        </w:rPr>
        <w:t>costumer expectation</w:t>
      </w:r>
      <w:r w:rsidRPr="002E71E9">
        <w:rPr>
          <w:sz w:val="24"/>
          <w:szCs w:val="24"/>
        </w:rPr>
        <w:t xml:space="preserve"> (CE), melainkan hanya image (I). Dalam model juga didapatkan bahwa faktor image memberikan pengaruh signifikan pada costumer </w:t>
      </w:r>
      <w:r w:rsidRPr="00527BE3">
        <w:rPr>
          <w:i/>
          <w:sz w:val="24"/>
          <w:szCs w:val="24"/>
        </w:rPr>
        <w:t>expectation</w:t>
      </w:r>
      <w:r w:rsidRPr="002E71E9">
        <w:rPr>
          <w:sz w:val="24"/>
          <w:szCs w:val="24"/>
        </w:rPr>
        <w:t xml:space="preserve"> (CE), dan (CE)  punmemberikan pengaruh signifikan pada </w:t>
      </w:r>
      <w:r w:rsidRPr="00527BE3">
        <w:rPr>
          <w:i/>
          <w:sz w:val="24"/>
          <w:szCs w:val="24"/>
        </w:rPr>
        <w:t>perceived quality</w:t>
      </w:r>
      <w:r w:rsidRPr="002E71E9">
        <w:rPr>
          <w:sz w:val="24"/>
          <w:szCs w:val="24"/>
        </w:rPr>
        <w:t xml:space="preserve"> (PQ) dan (PQ) memberikan pengaruh pada </w:t>
      </w:r>
      <w:r w:rsidRPr="00527BE3">
        <w:rPr>
          <w:i/>
          <w:sz w:val="24"/>
          <w:szCs w:val="24"/>
        </w:rPr>
        <w:t>perceived value</w:t>
      </w:r>
      <w:r w:rsidRPr="002E71E9">
        <w:rPr>
          <w:spacing w:val="-7"/>
          <w:sz w:val="24"/>
          <w:szCs w:val="24"/>
        </w:rPr>
        <w:t xml:space="preserve"> </w:t>
      </w:r>
      <w:r w:rsidRPr="002E71E9">
        <w:rPr>
          <w:sz w:val="24"/>
          <w:szCs w:val="24"/>
        </w:rPr>
        <w:t>(PV).</w:t>
      </w:r>
    </w:p>
    <w:p w:rsidR="00131885" w:rsidRPr="002E71E9" w:rsidRDefault="003841DF">
      <w:pPr>
        <w:pStyle w:val="ListParagraph"/>
        <w:numPr>
          <w:ilvl w:val="0"/>
          <w:numId w:val="1"/>
        </w:numPr>
        <w:tabs>
          <w:tab w:val="left" w:pos="872"/>
        </w:tabs>
        <w:spacing w:before="10" w:line="480" w:lineRule="auto"/>
        <w:ind w:right="114" w:hanging="283"/>
        <w:rPr>
          <w:sz w:val="24"/>
          <w:szCs w:val="24"/>
        </w:rPr>
      </w:pPr>
      <w:r w:rsidRPr="002E71E9">
        <w:rPr>
          <w:sz w:val="24"/>
          <w:szCs w:val="24"/>
        </w:rPr>
        <w:t>Pada model CSI full service carier, hanya faktor image memberikanpengaruh yang signifikan terhadap loyalitas. Faktor CSI (K) konsisten tidak dipengaruhi secara signifikan oleh faktor perceived quality (PQ), perceived value (PV) customer expectation (CE), dan image (I). Image memberikan pengaruh signifikan pada customer expectation (CE), dan (CE) pun memberikan pengaruh signifikan pada perceived quality (PQ) dan (PQ) memberikan pengaruh pada perceived value</w:t>
      </w:r>
      <w:r w:rsidRPr="002E71E9">
        <w:rPr>
          <w:spacing w:val="-4"/>
          <w:sz w:val="24"/>
          <w:szCs w:val="24"/>
        </w:rPr>
        <w:t xml:space="preserve"> </w:t>
      </w:r>
      <w:r w:rsidRPr="002E71E9">
        <w:rPr>
          <w:sz w:val="24"/>
          <w:szCs w:val="24"/>
        </w:rPr>
        <w:t>(PV).</w:t>
      </w:r>
    </w:p>
    <w:p w:rsidR="00131885" w:rsidRPr="002E71E9" w:rsidRDefault="003841DF">
      <w:pPr>
        <w:pStyle w:val="ListParagraph"/>
        <w:numPr>
          <w:ilvl w:val="0"/>
          <w:numId w:val="1"/>
        </w:numPr>
        <w:tabs>
          <w:tab w:val="left" w:pos="872"/>
        </w:tabs>
        <w:spacing w:before="10" w:line="480" w:lineRule="auto"/>
        <w:ind w:right="113" w:hanging="283"/>
        <w:rPr>
          <w:sz w:val="24"/>
          <w:szCs w:val="24"/>
        </w:rPr>
      </w:pPr>
      <w:r w:rsidRPr="002E71E9">
        <w:rPr>
          <w:sz w:val="24"/>
          <w:szCs w:val="24"/>
        </w:rPr>
        <w:t xml:space="preserve">Sedangkan pada model CSI maskapai penerbangan </w:t>
      </w:r>
      <w:r w:rsidRPr="00527BE3">
        <w:rPr>
          <w:i/>
          <w:sz w:val="24"/>
          <w:szCs w:val="24"/>
        </w:rPr>
        <w:t xml:space="preserve">low cost carrier, image </w:t>
      </w:r>
      <w:r w:rsidRPr="002E71E9">
        <w:rPr>
          <w:sz w:val="24"/>
          <w:szCs w:val="24"/>
        </w:rPr>
        <w:t xml:space="preserve">berpangaruh signifikan terhadap loyalitas pelanggan, namun dalam model </w:t>
      </w:r>
      <w:r w:rsidRPr="00527BE3">
        <w:rPr>
          <w:i/>
          <w:sz w:val="24"/>
          <w:szCs w:val="24"/>
        </w:rPr>
        <w:t xml:space="preserve">low cost carrier </w:t>
      </w:r>
      <w:r w:rsidRPr="002E71E9">
        <w:rPr>
          <w:sz w:val="24"/>
          <w:szCs w:val="24"/>
        </w:rPr>
        <w:t xml:space="preserve">ini image tidak berpengaruh signifikan juga terhadap CSI (K), jadi sama halnya dengan konstruk lainnya yaitu </w:t>
      </w:r>
      <w:r w:rsidRPr="00527BE3">
        <w:rPr>
          <w:i/>
          <w:sz w:val="24"/>
          <w:szCs w:val="24"/>
        </w:rPr>
        <w:t>perceived quality (PQ),</w:t>
      </w:r>
      <w:r w:rsidRPr="002E71E9">
        <w:rPr>
          <w:sz w:val="24"/>
          <w:szCs w:val="24"/>
        </w:rPr>
        <w:t xml:space="preserve"> </w:t>
      </w:r>
      <w:r w:rsidRPr="00527BE3">
        <w:rPr>
          <w:i/>
          <w:sz w:val="24"/>
          <w:szCs w:val="24"/>
        </w:rPr>
        <w:t>perceived value (PV) dan customer expectation (CE)</w:t>
      </w:r>
      <w:r w:rsidRPr="002E71E9">
        <w:rPr>
          <w:sz w:val="24"/>
          <w:szCs w:val="24"/>
        </w:rPr>
        <w:t xml:space="preserve"> tidak bisa memberikan pengaruh signifikan terhadap kepuasan. Hasil akhirnya dalam model ini tetap bahwa faktor</w:t>
      </w:r>
      <w:r w:rsidRPr="002E71E9">
        <w:rPr>
          <w:spacing w:val="27"/>
          <w:sz w:val="24"/>
          <w:szCs w:val="24"/>
        </w:rPr>
        <w:t xml:space="preserve"> </w:t>
      </w:r>
      <w:r w:rsidRPr="002E71E9">
        <w:rPr>
          <w:sz w:val="24"/>
          <w:szCs w:val="24"/>
        </w:rPr>
        <w:t>CSI</w:t>
      </w:r>
      <w:r w:rsidRPr="002E71E9">
        <w:rPr>
          <w:spacing w:val="24"/>
          <w:sz w:val="24"/>
          <w:szCs w:val="24"/>
        </w:rPr>
        <w:t xml:space="preserve"> </w:t>
      </w:r>
      <w:r w:rsidRPr="002E71E9">
        <w:rPr>
          <w:sz w:val="24"/>
          <w:szCs w:val="24"/>
        </w:rPr>
        <w:t>(K)</w:t>
      </w:r>
      <w:r w:rsidRPr="002E71E9">
        <w:rPr>
          <w:spacing w:val="26"/>
          <w:sz w:val="24"/>
          <w:szCs w:val="24"/>
        </w:rPr>
        <w:t xml:space="preserve"> </w:t>
      </w:r>
      <w:r w:rsidRPr="002E71E9">
        <w:rPr>
          <w:sz w:val="24"/>
          <w:szCs w:val="24"/>
        </w:rPr>
        <w:t>tidak</w:t>
      </w:r>
      <w:r w:rsidRPr="002E71E9">
        <w:rPr>
          <w:spacing w:val="27"/>
          <w:sz w:val="24"/>
          <w:szCs w:val="24"/>
        </w:rPr>
        <w:t xml:space="preserve"> </w:t>
      </w:r>
      <w:r w:rsidRPr="002E71E9">
        <w:rPr>
          <w:sz w:val="24"/>
          <w:szCs w:val="24"/>
        </w:rPr>
        <w:t>berpengaruh</w:t>
      </w:r>
      <w:r w:rsidRPr="002E71E9">
        <w:rPr>
          <w:spacing w:val="26"/>
          <w:sz w:val="24"/>
          <w:szCs w:val="24"/>
        </w:rPr>
        <w:t xml:space="preserve"> </w:t>
      </w:r>
      <w:r w:rsidRPr="002E71E9">
        <w:rPr>
          <w:sz w:val="24"/>
          <w:szCs w:val="24"/>
        </w:rPr>
        <w:t>pada</w:t>
      </w:r>
      <w:r w:rsidRPr="002E71E9">
        <w:rPr>
          <w:spacing w:val="26"/>
          <w:sz w:val="24"/>
          <w:szCs w:val="24"/>
        </w:rPr>
        <w:t xml:space="preserve"> </w:t>
      </w:r>
      <w:r w:rsidRPr="002E71E9">
        <w:rPr>
          <w:sz w:val="24"/>
          <w:szCs w:val="24"/>
        </w:rPr>
        <w:t>loyalitas</w:t>
      </w:r>
      <w:r w:rsidRPr="002E71E9">
        <w:rPr>
          <w:spacing w:val="29"/>
          <w:sz w:val="24"/>
          <w:szCs w:val="24"/>
        </w:rPr>
        <w:t xml:space="preserve"> </w:t>
      </w:r>
      <w:r w:rsidRPr="002E71E9">
        <w:rPr>
          <w:sz w:val="24"/>
          <w:szCs w:val="24"/>
        </w:rPr>
        <w:t>pelanggan.</w:t>
      </w:r>
      <w:r w:rsidRPr="002E71E9">
        <w:rPr>
          <w:spacing w:val="27"/>
          <w:sz w:val="24"/>
          <w:szCs w:val="24"/>
        </w:rPr>
        <w:t xml:space="preserve"> </w:t>
      </w:r>
      <w:r w:rsidRPr="002E71E9">
        <w:rPr>
          <w:sz w:val="24"/>
          <w:szCs w:val="24"/>
        </w:rPr>
        <w:t>Dalam</w:t>
      </w:r>
      <w:r w:rsidRPr="002E71E9">
        <w:rPr>
          <w:spacing w:val="27"/>
          <w:sz w:val="24"/>
          <w:szCs w:val="24"/>
        </w:rPr>
        <w:t xml:space="preserve"> </w:t>
      </w:r>
      <w:r w:rsidRPr="002E71E9">
        <w:rPr>
          <w:sz w:val="24"/>
          <w:szCs w:val="24"/>
        </w:rPr>
        <w:t>model</w:t>
      </w:r>
      <w:r w:rsidRPr="002E71E9">
        <w:rPr>
          <w:spacing w:val="28"/>
          <w:sz w:val="24"/>
          <w:szCs w:val="24"/>
        </w:rPr>
        <w:t xml:space="preserve"> </w:t>
      </w:r>
      <w:r w:rsidRPr="002E71E9">
        <w:rPr>
          <w:sz w:val="24"/>
          <w:szCs w:val="24"/>
        </w:rPr>
        <w:t>ini</w:t>
      </w:r>
    </w:p>
    <w:p w:rsidR="00131885" w:rsidRPr="002E71E9" w:rsidRDefault="00131885">
      <w:pPr>
        <w:spacing w:line="480" w:lineRule="auto"/>
        <w:jc w:val="both"/>
        <w:rPr>
          <w:sz w:val="24"/>
          <w:szCs w:val="24"/>
        </w:rPr>
        <w:sectPr w:rsidR="00131885" w:rsidRPr="002E71E9">
          <w:pgSz w:w="11910" w:h="16850"/>
          <w:pgMar w:top="1600" w:right="1580" w:bottom="1220" w:left="1680" w:header="0" w:footer="1029" w:gutter="0"/>
          <w:cols w:space="720"/>
        </w:sectPr>
      </w:pPr>
    </w:p>
    <w:p w:rsidR="00131885" w:rsidRPr="00527BE3" w:rsidRDefault="003841DF">
      <w:pPr>
        <w:pStyle w:val="BodyText"/>
        <w:spacing w:before="93" w:line="480" w:lineRule="auto"/>
        <w:ind w:left="871" w:right="115"/>
        <w:jc w:val="both"/>
        <w:rPr>
          <w:i/>
        </w:rPr>
      </w:pPr>
      <w:r w:rsidRPr="002E71E9">
        <w:t xml:space="preserve">juga didapatkan bahwa image memberikan pengaruh signifikan pada customer </w:t>
      </w:r>
      <w:r w:rsidRPr="00527BE3">
        <w:rPr>
          <w:i/>
        </w:rPr>
        <w:t>expectation</w:t>
      </w:r>
      <w:r w:rsidRPr="002E71E9">
        <w:t xml:space="preserve"> (CE), dan CE pun memberikan pengaruh signifikan pada </w:t>
      </w:r>
      <w:r w:rsidRPr="00527BE3">
        <w:rPr>
          <w:i/>
        </w:rPr>
        <w:t>perceived</w:t>
      </w:r>
      <w:r w:rsidRPr="002E71E9">
        <w:t xml:space="preserve"> </w:t>
      </w:r>
      <w:r w:rsidRPr="00527BE3">
        <w:rPr>
          <w:i/>
        </w:rPr>
        <w:t xml:space="preserve">quality </w:t>
      </w:r>
      <w:r w:rsidRPr="00527BE3">
        <w:t>(PQ).</w:t>
      </w:r>
    </w:p>
    <w:p w:rsidR="00131885" w:rsidRPr="002E71E9" w:rsidRDefault="00131885">
      <w:pPr>
        <w:pStyle w:val="BodyText"/>
      </w:pPr>
    </w:p>
    <w:p w:rsidR="00131885" w:rsidRPr="002E71E9" w:rsidRDefault="00131885">
      <w:pPr>
        <w:pStyle w:val="BodyText"/>
        <w:spacing w:before="4"/>
      </w:pPr>
    </w:p>
    <w:p w:rsidR="00131885" w:rsidRPr="002E71E9" w:rsidRDefault="003841DF">
      <w:pPr>
        <w:pStyle w:val="Heading1"/>
        <w:numPr>
          <w:ilvl w:val="1"/>
          <w:numId w:val="2"/>
        </w:numPr>
        <w:tabs>
          <w:tab w:val="left" w:pos="1009"/>
        </w:tabs>
      </w:pPr>
      <w:r w:rsidRPr="002E71E9">
        <w:t>Saran</w:t>
      </w:r>
    </w:p>
    <w:p w:rsidR="00131885" w:rsidRPr="002E71E9" w:rsidRDefault="00131885">
      <w:pPr>
        <w:pStyle w:val="BodyText"/>
        <w:rPr>
          <w:b/>
        </w:rPr>
      </w:pPr>
    </w:p>
    <w:p w:rsidR="00131885" w:rsidRPr="002E71E9" w:rsidRDefault="003841DF">
      <w:pPr>
        <w:pStyle w:val="ListParagraph"/>
        <w:numPr>
          <w:ilvl w:val="0"/>
          <w:numId w:val="11"/>
        </w:numPr>
        <w:tabs>
          <w:tab w:val="left" w:pos="872"/>
        </w:tabs>
        <w:spacing w:before="196" w:line="477" w:lineRule="auto"/>
        <w:ind w:left="871" w:right="115" w:hanging="283"/>
        <w:rPr>
          <w:sz w:val="24"/>
          <w:szCs w:val="24"/>
        </w:rPr>
      </w:pPr>
      <w:r w:rsidRPr="002E71E9">
        <w:rPr>
          <w:sz w:val="24"/>
          <w:szCs w:val="24"/>
        </w:rPr>
        <w:t xml:space="preserve">Berdasarkan hasil penelitian dari ketiga model maskapai penerbangan, secara konsisten faktor </w:t>
      </w:r>
      <w:r w:rsidRPr="00527BE3">
        <w:rPr>
          <w:i/>
          <w:sz w:val="24"/>
          <w:szCs w:val="24"/>
        </w:rPr>
        <w:t>image</w:t>
      </w:r>
      <w:r w:rsidRPr="002E71E9">
        <w:rPr>
          <w:sz w:val="24"/>
          <w:szCs w:val="24"/>
        </w:rPr>
        <w:t xml:space="preserve"> (I) dapat memberikan pengaruh signifikan terhadap loyalitas. Oleh karena itu dapat dijadikan masukan agar perusahaan maskapai penerbangan baik jenis </w:t>
      </w:r>
      <w:r w:rsidRPr="00527BE3">
        <w:rPr>
          <w:i/>
          <w:sz w:val="24"/>
          <w:szCs w:val="24"/>
        </w:rPr>
        <w:t>full service carrier</w:t>
      </w:r>
      <w:r w:rsidRPr="002E71E9">
        <w:rPr>
          <w:sz w:val="24"/>
          <w:szCs w:val="24"/>
        </w:rPr>
        <w:t xml:space="preserve"> maupun </w:t>
      </w:r>
      <w:r w:rsidRPr="00527BE3">
        <w:rPr>
          <w:i/>
          <w:sz w:val="24"/>
          <w:szCs w:val="24"/>
        </w:rPr>
        <w:t xml:space="preserve">low cost carrier </w:t>
      </w:r>
      <w:r w:rsidRPr="002E71E9">
        <w:rPr>
          <w:sz w:val="24"/>
          <w:szCs w:val="24"/>
        </w:rPr>
        <w:t xml:space="preserve">dapat mempertahankan bahkan meningkatkan kualitas </w:t>
      </w:r>
      <w:r w:rsidRPr="00527BE3">
        <w:rPr>
          <w:i/>
          <w:sz w:val="24"/>
          <w:szCs w:val="24"/>
        </w:rPr>
        <w:t>image</w:t>
      </w:r>
      <w:r w:rsidRPr="002E71E9">
        <w:rPr>
          <w:sz w:val="24"/>
          <w:szCs w:val="24"/>
        </w:rPr>
        <w:t xml:space="preserve"> perusahaannya agar dapat menciptakan loyalitas</w:t>
      </w:r>
      <w:r w:rsidRPr="002E71E9">
        <w:rPr>
          <w:spacing w:val="-10"/>
          <w:sz w:val="24"/>
          <w:szCs w:val="24"/>
        </w:rPr>
        <w:t xml:space="preserve"> </w:t>
      </w:r>
      <w:r w:rsidRPr="002E71E9">
        <w:rPr>
          <w:sz w:val="24"/>
          <w:szCs w:val="24"/>
        </w:rPr>
        <w:t>pelanggan.</w:t>
      </w:r>
    </w:p>
    <w:p w:rsidR="00131885" w:rsidRPr="002E71E9" w:rsidRDefault="003841DF">
      <w:pPr>
        <w:pStyle w:val="ListParagraph"/>
        <w:numPr>
          <w:ilvl w:val="0"/>
          <w:numId w:val="11"/>
        </w:numPr>
        <w:tabs>
          <w:tab w:val="left" w:pos="872"/>
        </w:tabs>
        <w:spacing w:before="15" w:line="477" w:lineRule="auto"/>
        <w:ind w:left="871" w:right="116" w:hanging="283"/>
        <w:rPr>
          <w:sz w:val="24"/>
          <w:szCs w:val="24"/>
        </w:rPr>
      </w:pPr>
      <w:r w:rsidRPr="002E71E9">
        <w:rPr>
          <w:sz w:val="24"/>
          <w:szCs w:val="24"/>
        </w:rPr>
        <w:t xml:space="preserve">Penelitian ini memiliki keterbatasan-keterbatasan, antara lain hanya menggunakan faktor </w:t>
      </w:r>
      <w:r w:rsidRPr="00527BE3">
        <w:rPr>
          <w:i/>
          <w:sz w:val="24"/>
          <w:szCs w:val="24"/>
        </w:rPr>
        <w:t>image</w:t>
      </w:r>
      <w:r w:rsidRPr="002E71E9">
        <w:rPr>
          <w:sz w:val="24"/>
          <w:szCs w:val="24"/>
        </w:rPr>
        <w:t xml:space="preserve"> (I), customer </w:t>
      </w:r>
      <w:r w:rsidRPr="00527BE3">
        <w:rPr>
          <w:i/>
          <w:sz w:val="24"/>
          <w:szCs w:val="24"/>
        </w:rPr>
        <w:t>expectation</w:t>
      </w:r>
      <w:r w:rsidRPr="002E71E9">
        <w:rPr>
          <w:sz w:val="24"/>
          <w:szCs w:val="24"/>
        </w:rPr>
        <w:t xml:space="preserve"> (CE), </w:t>
      </w:r>
      <w:r w:rsidRPr="00527BE3">
        <w:rPr>
          <w:i/>
          <w:sz w:val="24"/>
          <w:szCs w:val="24"/>
        </w:rPr>
        <w:t>perceived quality</w:t>
      </w:r>
      <w:r w:rsidRPr="002E71E9">
        <w:rPr>
          <w:sz w:val="24"/>
          <w:szCs w:val="24"/>
        </w:rPr>
        <w:t xml:space="preserve"> (PQ), </w:t>
      </w:r>
      <w:r w:rsidRPr="00527BE3">
        <w:rPr>
          <w:i/>
          <w:sz w:val="24"/>
          <w:szCs w:val="24"/>
        </w:rPr>
        <w:t>perceived value</w:t>
      </w:r>
      <w:r w:rsidRPr="002E71E9">
        <w:rPr>
          <w:sz w:val="24"/>
          <w:szCs w:val="24"/>
        </w:rPr>
        <w:t xml:space="preserve"> (PV) dan CSI. CSI dalam peneltian ini direfleksikan oleh sebelas indikator, sebagai saran kedepannya dapat digunakan indikator yang merefleksikan CSI nya lebih sedikit sehingga mungkin CSI dapat berpengaruh signifikan terhadap</w:t>
      </w:r>
      <w:r w:rsidRPr="002E71E9">
        <w:rPr>
          <w:spacing w:val="-3"/>
          <w:sz w:val="24"/>
          <w:szCs w:val="24"/>
        </w:rPr>
        <w:t xml:space="preserve"> </w:t>
      </w:r>
      <w:r w:rsidRPr="002E71E9">
        <w:rPr>
          <w:sz w:val="24"/>
          <w:szCs w:val="24"/>
        </w:rPr>
        <w:t>loyalitas.</w:t>
      </w:r>
    </w:p>
    <w:p w:rsidR="00131885" w:rsidRDefault="003841DF">
      <w:pPr>
        <w:pStyle w:val="ListParagraph"/>
        <w:numPr>
          <w:ilvl w:val="0"/>
          <w:numId w:val="11"/>
        </w:numPr>
        <w:tabs>
          <w:tab w:val="left" w:pos="872"/>
        </w:tabs>
        <w:spacing w:before="15" w:line="475" w:lineRule="auto"/>
        <w:ind w:left="871" w:right="118" w:hanging="283"/>
        <w:rPr>
          <w:sz w:val="24"/>
          <w:szCs w:val="24"/>
        </w:rPr>
      </w:pPr>
      <w:r w:rsidRPr="002E71E9">
        <w:rPr>
          <w:sz w:val="24"/>
          <w:szCs w:val="24"/>
        </w:rPr>
        <w:t>Penelitian selanjutnya, untuk mengetahui faktor-faktor yang mempengaruhi loyalitas pada pengguna maskapai penerbangan dapat dianalisis dengan menggunakan faktor lain seperti faktor harga dan alat analisis SEM lainnya seperti AMOS atau</w:t>
      </w:r>
      <w:r w:rsidRPr="002E71E9">
        <w:rPr>
          <w:spacing w:val="-2"/>
          <w:sz w:val="24"/>
          <w:szCs w:val="24"/>
        </w:rPr>
        <w:t xml:space="preserve"> </w:t>
      </w:r>
      <w:r w:rsidRPr="002E71E9">
        <w:rPr>
          <w:sz w:val="24"/>
          <w:szCs w:val="24"/>
        </w:rPr>
        <w:t>LISREL</w:t>
      </w:r>
    </w:p>
    <w:p w:rsidR="00075FAD" w:rsidRDefault="00075FAD" w:rsidP="00075FAD">
      <w:pPr>
        <w:tabs>
          <w:tab w:val="left" w:pos="872"/>
        </w:tabs>
        <w:spacing w:before="15" w:line="475" w:lineRule="auto"/>
        <w:ind w:right="118"/>
        <w:rPr>
          <w:sz w:val="24"/>
          <w:szCs w:val="24"/>
        </w:rPr>
      </w:pPr>
    </w:p>
    <w:p w:rsidR="00075FAD" w:rsidRDefault="00075FAD" w:rsidP="00075FAD">
      <w:pPr>
        <w:tabs>
          <w:tab w:val="left" w:pos="872"/>
        </w:tabs>
        <w:spacing w:before="15" w:line="475" w:lineRule="auto"/>
        <w:ind w:right="118"/>
        <w:rPr>
          <w:sz w:val="24"/>
          <w:szCs w:val="24"/>
        </w:rPr>
      </w:pPr>
    </w:p>
    <w:p w:rsidR="00075FAD" w:rsidRDefault="00075FAD" w:rsidP="00075FAD">
      <w:pPr>
        <w:tabs>
          <w:tab w:val="left" w:pos="872"/>
        </w:tabs>
        <w:spacing w:before="15" w:line="475" w:lineRule="auto"/>
        <w:ind w:right="118"/>
        <w:rPr>
          <w:sz w:val="24"/>
          <w:szCs w:val="24"/>
        </w:rPr>
      </w:pPr>
    </w:p>
    <w:p w:rsidR="00075FAD" w:rsidRDefault="00075FAD" w:rsidP="00075FAD">
      <w:pPr>
        <w:tabs>
          <w:tab w:val="left" w:pos="872"/>
        </w:tabs>
        <w:spacing w:before="15" w:line="475" w:lineRule="auto"/>
        <w:ind w:right="118"/>
        <w:rPr>
          <w:sz w:val="24"/>
          <w:szCs w:val="24"/>
        </w:rPr>
      </w:pPr>
    </w:p>
    <w:sectPr w:rsidR="00075FAD" w:rsidSect="00077D26">
      <w:pgSz w:w="11907" w:h="16839" w:code="9"/>
      <w:pgMar w:top="1600" w:right="1580" w:bottom="1220" w:left="1680" w:header="0" w:footer="102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32EB" w:rsidRDefault="004032EB">
      <w:r>
        <w:separator/>
      </w:r>
    </w:p>
  </w:endnote>
  <w:endnote w:type="continuationSeparator" w:id="0">
    <w:p w:rsidR="004032EB" w:rsidRDefault="004032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6A23" w:rsidRDefault="00B96A23">
    <w:pPr>
      <w:pStyle w:val="BodyText"/>
      <w:spacing w:line="14" w:lineRule="auto"/>
      <w:rPr>
        <w:sz w:val="20"/>
      </w:rPr>
    </w:pPr>
    <w:r>
      <w:rPr>
        <w:noProof/>
        <w:lang w:val="id-ID" w:eastAsia="id-ID"/>
      </w:rPr>
      <mc:AlternateContent>
        <mc:Choice Requires="wps">
          <w:drawing>
            <wp:anchor distT="0" distB="0" distL="114300" distR="114300" simplePos="0" relativeHeight="251657728" behindDoc="1" locked="0" layoutInCell="1" allowOverlap="1" wp14:anchorId="6693D458" wp14:editId="50460EB5">
              <wp:simplePos x="0" y="0"/>
              <wp:positionH relativeFrom="page">
                <wp:posOffset>6303645</wp:posOffset>
              </wp:positionH>
              <wp:positionV relativeFrom="page">
                <wp:posOffset>9900920</wp:posOffset>
              </wp:positionV>
              <wp:extent cx="203200" cy="177800"/>
              <wp:effectExtent l="0" t="4445"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200" cy="177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96A23" w:rsidRDefault="00B96A23">
                          <w:pPr>
                            <w:pStyle w:val="BodyText"/>
                            <w:spacing w:line="254" w:lineRule="exact"/>
                            <w:ind w:left="40"/>
                          </w:pPr>
                          <w:r>
                            <w:fldChar w:fldCharType="begin"/>
                          </w:r>
                          <w:r>
                            <w:instrText xml:space="preserve"> PAGE </w:instrText>
                          </w:r>
                          <w:r>
                            <w:fldChar w:fldCharType="separate"/>
                          </w:r>
                          <w:r w:rsidR="00F15FE0">
                            <w:rPr>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96.35pt;margin-top:779.6pt;width:16pt;height:14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" filled="f" stroked="f">
              <v:textbox inset="0,0,0,0">
                <w:txbxContent>
                  <w:p w:rsidR="00B96A23" w:rsidRDefault="00B96A23">
                    <w:pPr>
                      <w:pStyle w:val="BodyText"/>
                      <w:spacing w:line="254" w:lineRule="exact"/>
                      <w:ind w:left="40"/>
                    </w:pPr>
                    <w:r>
                      <w:fldChar w:fldCharType="begin"/>
                    </w:r>
                    <w:r>
                      <w:instrText xml:space="preserve"> PAGE </w:instrText>
                    </w:r>
                    <w:r>
                      <w:fldChar w:fldCharType="separate"/>
                    </w:r>
                    <w:r w:rsidR="00F15FE0">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32EB" w:rsidRDefault="004032EB">
      <w:r>
        <w:separator/>
      </w:r>
    </w:p>
  </w:footnote>
  <w:footnote w:type="continuationSeparator" w:id="0">
    <w:p w:rsidR="004032EB" w:rsidRDefault="004032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2323C"/>
    <w:multiLevelType w:val="hybridMultilevel"/>
    <w:tmpl w:val="EBC480B4"/>
    <w:lvl w:ilvl="0" w:tplc="E53E0192">
      <w:numFmt w:val="bullet"/>
      <w:lvlText w:val=""/>
      <w:lvlJc w:val="left"/>
      <w:pPr>
        <w:ind w:left="1015" w:hanging="360"/>
      </w:pPr>
      <w:rPr>
        <w:rFonts w:ascii="Symbol" w:eastAsia="Symbol" w:hAnsi="Symbol" w:cs="Symbol" w:hint="default"/>
        <w:w w:val="100"/>
        <w:sz w:val="24"/>
        <w:szCs w:val="24"/>
      </w:rPr>
    </w:lvl>
    <w:lvl w:ilvl="1" w:tplc="BE4AC302">
      <w:numFmt w:val="bullet"/>
      <w:lvlText w:val="•"/>
      <w:lvlJc w:val="left"/>
      <w:pPr>
        <w:ind w:left="1782" w:hanging="360"/>
      </w:pPr>
      <w:rPr>
        <w:rFonts w:hint="default"/>
      </w:rPr>
    </w:lvl>
    <w:lvl w:ilvl="2" w:tplc="B3AE8720">
      <w:numFmt w:val="bullet"/>
      <w:lvlText w:val="•"/>
      <w:lvlJc w:val="left"/>
      <w:pPr>
        <w:ind w:left="2545" w:hanging="360"/>
      </w:pPr>
      <w:rPr>
        <w:rFonts w:hint="default"/>
      </w:rPr>
    </w:lvl>
    <w:lvl w:ilvl="3" w:tplc="4C9A26B4">
      <w:numFmt w:val="bullet"/>
      <w:lvlText w:val="•"/>
      <w:lvlJc w:val="left"/>
      <w:pPr>
        <w:ind w:left="3307" w:hanging="360"/>
      </w:pPr>
      <w:rPr>
        <w:rFonts w:hint="default"/>
      </w:rPr>
    </w:lvl>
    <w:lvl w:ilvl="4" w:tplc="142C4CCE">
      <w:numFmt w:val="bullet"/>
      <w:lvlText w:val="•"/>
      <w:lvlJc w:val="left"/>
      <w:pPr>
        <w:ind w:left="4070" w:hanging="360"/>
      </w:pPr>
      <w:rPr>
        <w:rFonts w:hint="default"/>
      </w:rPr>
    </w:lvl>
    <w:lvl w:ilvl="5" w:tplc="CBFAC5F6">
      <w:numFmt w:val="bullet"/>
      <w:lvlText w:val="•"/>
      <w:lvlJc w:val="left"/>
      <w:pPr>
        <w:ind w:left="4833" w:hanging="360"/>
      </w:pPr>
      <w:rPr>
        <w:rFonts w:hint="default"/>
      </w:rPr>
    </w:lvl>
    <w:lvl w:ilvl="6" w:tplc="07A0F78A">
      <w:numFmt w:val="bullet"/>
      <w:lvlText w:val="•"/>
      <w:lvlJc w:val="left"/>
      <w:pPr>
        <w:ind w:left="5595" w:hanging="360"/>
      </w:pPr>
      <w:rPr>
        <w:rFonts w:hint="default"/>
      </w:rPr>
    </w:lvl>
    <w:lvl w:ilvl="7" w:tplc="EFAAEBEE">
      <w:numFmt w:val="bullet"/>
      <w:lvlText w:val="•"/>
      <w:lvlJc w:val="left"/>
      <w:pPr>
        <w:ind w:left="6358" w:hanging="360"/>
      </w:pPr>
      <w:rPr>
        <w:rFonts w:hint="default"/>
      </w:rPr>
    </w:lvl>
    <w:lvl w:ilvl="8" w:tplc="8C760B8E">
      <w:numFmt w:val="bullet"/>
      <w:lvlText w:val="•"/>
      <w:lvlJc w:val="left"/>
      <w:pPr>
        <w:ind w:left="7121" w:hanging="360"/>
      </w:pPr>
      <w:rPr>
        <w:rFonts w:hint="default"/>
      </w:rPr>
    </w:lvl>
  </w:abstractNum>
  <w:abstractNum w:abstractNumId="1">
    <w:nsid w:val="0A5E7525"/>
    <w:multiLevelType w:val="hybridMultilevel"/>
    <w:tmpl w:val="2056DCE6"/>
    <w:lvl w:ilvl="0" w:tplc="04090001">
      <w:start w:val="1"/>
      <w:numFmt w:val="bullet"/>
      <w:lvlText w:val=""/>
      <w:lvlJc w:val="left"/>
      <w:pPr>
        <w:ind w:left="1015" w:hanging="428"/>
      </w:pPr>
      <w:rPr>
        <w:rFonts w:ascii="Symbol" w:hAnsi="Symbol" w:hint="default"/>
        <w:spacing w:val="-18"/>
        <w:w w:val="99"/>
        <w:sz w:val="24"/>
        <w:szCs w:val="24"/>
      </w:rPr>
    </w:lvl>
    <w:lvl w:ilvl="1" w:tplc="BD447E8E">
      <w:numFmt w:val="bullet"/>
      <w:lvlText w:val="•"/>
      <w:lvlJc w:val="left"/>
      <w:pPr>
        <w:ind w:left="1782" w:hanging="428"/>
      </w:pPr>
      <w:rPr>
        <w:rFonts w:hint="default"/>
      </w:rPr>
    </w:lvl>
    <w:lvl w:ilvl="2" w:tplc="8EB08954">
      <w:numFmt w:val="bullet"/>
      <w:lvlText w:val="•"/>
      <w:lvlJc w:val="left"/>
      <w:pPr>
        <w:ind w:left="2545" w:hanging="428"/>
      </w:pPr>
      <w:rPr>
        <w:rFonts w:hint="default"/>
      </w:rPr>
    </w:lvl>
    <w:lvl w:ilvl="3" w:tplc="BE6E178C">
      <w:numFmt w:val="bullet"/>
      <w:lvlText w:val="•"/>
      <w:lvlJc w:val="left"/>
      <w:pPr>
        <w:ind w:left="3307" w:hanging="428"/>
      </w:pPr>
      <w:rPr>
        <w:rFonts w:hint="default"/>
      </w:rPr>
    </w:lvl>
    <w:lvl w:ilvl="4" w:tplc="B4ACB39C">
      <w:numFmt w:val="bullet"/>
      <w:lvlText w:val="•"/>
      <w:lvlJc w:val="left"/>
      <w:pPr>
        <w:ind w:left="4070" w:hanging="428"/>
      </w:pPr>
      <w:rPr>
        <w:rFonts w:hint="default"/>
      </w:rPr>
    </w:lvl>
    <w:lvl w:ilvl="5" w:tplc="D42077DE">
      <w:numFmt w:val="bullet"/>
      <w:lvlText w:val="•"/>
      <w:lvlJc w:val="left"/>
      <w:pPr>
        <w:ind w:left="4833" w:hanging="428"/>
      </w:pPr>
      <w:rPr>
        <w:rFonts w:hint="default"/>
      </w:rPr>
    </w:lvl>
    <w:lvl w:ilvl="6" w:tplc="0F907ADA">
      <w:numFmt w:val="bullet"/>
      <w:lvlText w:val="•"/>
      <w:lvlJc w:val="left"/>
      <w:pPr>
        <w:ind w:left="5595" w:hanging="428"/>
      </w:pPr>
      <w:rPr>
        <w:rFonts w:hint="default"/>
      </w:rPr>
    </w:lvl>
    <w:lvl w:ilvl="7" w:tplc="71B6C156">
      <w:numFmt w:val="bullet"/>
      <w:lvlText w:val="•"/>
      <w:lvlJc w:val="left"/>
      <w:pPr>
        <w:ind w:left="6358" w:hanging="428"/>
      </w:pPr>
      <w:rPr>
        <w:rFonts w:hint="default"/>
      </w:rPr>
    </w:lvl>
    <w:lvl w:ilvl="8" w:tplc="BC801212">
      <w:numFmt w:val="bullet"/>
      <w:lvlText w:val="•"/>
      <w:lvlJc w:val="left"/>
      <w:pPr>
        <w:ind w:left="7121" w:hanging="428"/>
      </w:pPr>
      <w:rPr>
        <w:rFonts w:hint="default"/>
      </w:rPr>
    </w:lvl>
  </w:abstractNum>
  <w:abstractNum w:abstractNumId="2">
    <w:nsid w:val="13CF1C21"/>
    <w:multiLevelType w:val="multilevel"/>
    <w:tmpl w:val="B4D2891E"/>
    <w:lvl w:ilvl="0">
      <w:start w:val="3"/>
      <w:numFmt w:val="decimal"/>
      <w:lvlText w:val="%1"/>
      <w:lvlJc w:val="left"/>
      <w:pPr>
        <w:ind w:left="1308" w:hanging="720"/>
      </w:pPr>
      <w:rPr>
        <w:rFonts w:hint="default"/>
      </w:rPr>
    </w:lvl>
    <w:lvl w:ilvl="1">
      <w:start w:val="1"/>
      <w:numFmt w:val="decimal"/>
      <w:lvlText w:val="%1.%2."/>
      <w:lvlJc w:val="left"/>
      <w:pPr>
        <w:ind w:left="1308" w:hanging="720"/>
      </w:pPr>
      <w:rPr>
        <w:rFonts w:ascii="Times New Roman" w:eastAsia="Times New Roman" w:hAnsi="Times New Roman" w:cs="Times New Roman" w:hint="default"/>
        <w:b/>
        <w:bCs/>
        <w:spacing w:val="-3"/>
        <w:w w:val="99"/>
        <w:sz w:val="24"/>
        <w:szCs w:val="24"/>
      </w:rPr>
    </w:lvl>
    <w:lvl w:ilvl="2">
      <w:start w:val="1"/>
      <w:numFmt w:val="decimal"/>
      <w:lvlText w:val="%1.%2.%3."/>
      <w:lvlJc w:val="left"/>
      <w:pPr>
        <w:ind w:left="1308" w:hanging="720"/>
      </w:pPr>
      <w:rPr>
        <w:rFonts w:ascii="Times New Roman" w:eastAsia="Times New Roman" w:hAnsi="Times New Roman" w:cs="Times New Roman" w:hint="default"/>
        <w:b/>
        <w:bCs/>
        <w:spacing w:val="-3"/>
        <w:w w:val="99"/>
        <w:sz w:val="24"/>
        <w:szCs w:val="24"/>
      </w:rPr>
    </w:lvl>
    <w:lvl w:ilvl="3">
      <w:numFmt w:val="bullet"/>
      <w:lvlText w:val="•"/>
      <w:lvlJc w:val="left"/>
      <w:pPr>
        <w:ind w:left="3503" w:hanging="720"/>
      </w:pPr>
      <w:rPr>
        <w:rFonts w:hint="default"/>
      </w:rPr>
    </w:lvl>
    <w:lvl w:ilvl="4">
      <w:numFmt w:val="bullet"/>
      <w:lvlText w:val="•"/>
      <w:lvlJc w:val="left"/>
      <w:pPr>
        <w:ind w:left="4238" w:hanging="720"/>
      </w:pPr>
      <w:rPr>
        <w:rFonts w:hint="default"/>
      </w:rPr>
    </w:lvl>
    <w:lvl w:ilvl="5">
      <w:numFmt w:val="bullet"/>
      <w:lvlText w:val="•"/>
      <w:lvlJc w:val="left"/>
      <w:pPr>
        <w:ind w:left="4973" w:hanging="720"/>
      </w:pPr>
      <w:rPr>
        <w:rFonts w:hint="default"/>
      </w:rPr>
    </w:lvl>
    <w:lvl w:ilvl="6">
      <w:numFmt w:val="bullet"/>
      <w:lvlText w:val="•"/>
      <w:lvlJc w:val="left"/>
      <w:pPr>
        <w:ind w:left="5707" w:hanging="720"/>
      </w:pPr>
      <w:rPr>
        <w:rFonts w:hint="default"/>
      </w:rPr>
    </w:lvl>
    <w:lvl w:ilvl="7">
      <w:numFmt w:val="bullet"/>
      <w:lvlText w:val="•"/>
      <w:lvlJc w:val="left"/>
      <w:pPr>
        <w:ind w:left="6442" w:hanging="720"/>
      </w:pPr>
      <w:rPr>
        <w:rFonts w:hint="default"/>
      </w:rPr>
    </w:lvl>
    <w:lvl w:ilvl="8">
      <w:numFmt w:val="bullet"/>
      <w:lvlText w:val="•"/>
      <w:lvlJc w:val="left"/>
      <w:pPr>
        <w:ind w:left="7177" w:hanging="720"/>
      </w:pPr>
      <w:rPr>
        <w:rFonts w:hint="default"/>
      </w:rPr>
    </w:lvl>
  </w:abstractNum>
  <w:abstractNum w:abstractNumId="3">
    <w:nsid w:val="150C29D2"/>
    <w:multiLevelType w:val="multilevel"/>
    <w:tmpl w:val="B35A0646"/>
    <w:lvl w:ilvl="0">
      <w:start w:val="2"/>
      <w:numFmt w:val="decimal"/>
      <w:lvlText w:val="%1"/>
      <w:lvlJc w:val="left"/>
      <w:pPr>
        <w:ind w:left="1296" w:hanging="708"/>
      </w:pPr>
      <w:rPr>
        <w:rFonts w:hint="default"/>
      </w:rPr>
    </w:lvl>
    <w:lvl w:ilvl="1">
      <w:start w:val="1"/>
      <w:numFmt w:val="decimal"/>
      <w:lvlText w:val="%1.%2."/>
      <w:lvlJc w:val="left"/>
      <w:pPr>
        <w:ind w:left="1296" w:hanging="708"/>
      </w:pPr>
      <w:rPr>
        <w:rFonts w:ascii="Times New Roman" w:eastAsia="Times New Roman" w:hAnsi="Times New Roman" w:cs="Times New Roman" w:hint="default"/>
        <w:b/>
        <w:bCs/>
        <w:spacing w:val="-3"/>
        <w:w w:val="99"/>
        <w:sz w:val="24"/>
        <w:szCs w:val="24"/>
      </w:rPr>
    </w:lvl>
    <w:lvl w:ilvl="2">
      <w:start w:val="2"/>
      <w:numFmt w:val="decimal"/>
      <w:lvlText w:val="%1.%2.%3."/>
      <w:lvlJc w:val="left"/>
      <w:pPr>
        <w:ind w:left="1308" w:hanging="720"/>
      </w:pPr>
      <w:rPr>
        <w:rFonts w:ascii="Times New Roman" w:eastAsia="Times New Roman" w:hAnsi="Times New Roman" w:cs="Times New Roman" w:hint="default"/>
        <w:b/>
        <w:bCs/>
        <w:spacing w:val="-3"/>
        <w:w w:val="99"/>
        <w:sz w:val="24"/>
        <w:szCs w:val="24"/>
      </w:rPr>
    </w:lvl>
    <w:lvl w:ilvl="3">
      <w:numFmt w:val="bullet"/>
      <w:lvlText w:val="•"/>
      <w:lvlJc w:val="left"/>
      <w:pPr>
        <w:ind w:left="3503" w:hanging="720"/>
      </w:pPr>
      <w:rPr>
        <w:rFonts w:hint="default"/>
      </w:rPr>
    </w:lvl>
    <w:lvl w:ilvl="4">
      <w:numFmt w:val="bullet"/>
      <w:lvlText w:val="•"/>
      <w:lvlJc w:val="left"/>
      <w:pPr>
        <w:ind w:left="4238" w:hanging="720"/>
      </w:pPr>
      <w:rPr>
        <w:rFonts w:hint="default"/>
      </w:rPr>
    </w:lvl>
    <w:lvl w:ilvl="5">
      <w:numFmt w:val="bullet"/>
      <w:lvlText w:val="•"/>
      <w:lvlJc w:val="left"/>
      <w:pPr>
        <w:ind w:left="4973" w:hanging="720"/>
      </w:pPr>
      <w:rPr>
        <w:rFonts w:hint="default"/>
      </w:rPr>
    </w:lvl>
    <w:lvl w:ilvl="6">
      <w:numFmt w:val="bullet"/>
      <w:lvlText w:val="•"/>
      <w:lvlJc w:val="left"/>
      <w:pPr>
        <w:ind w:left="5707" w:hanging="720"/>
      </w:pPr>
      <w:rPr>
        <w:rFonts w:hint="default"/>
      </w:rPr>
    </w:lvl>
    <w:lvl w:ilvl="7">
      <w:numFmt w:val="bullet"/>
      <w:lvlText w:val="•"/>
      <w:lvlJc w:val="left"/>
      <w:pPr>
        <w:ind w:left="6442" w:hanging="720"/>
      </w:pPr>
      <w:rPr>
        <w:rFonts w:hint="default"/>
      </w:rPr>
    </w:lvl>
    <w:lvl w:ilvl="8">
      <w:numFmt w:val="bullet"/>
      <w:lvlText w:val="•"/>
      <w:lvlJc w:val="left"/>
      <w:pPr>
        <w:ind w:left="7177" w:hanging="720"/>
      </w:pPr>
      <w:rPr>
        <w:rFonts w:hint="default"/>
      </w:rPr>
    </w:lvl>
  </w:abstractNum>
  <w:abstractNum w:abstractNumId="4">
    <w:nsid w:val="173A5356"/>
    <w:multiLevelType w:val="hybridMultilevel"/>
    <w:tmpl w:val="A32E9166"/>
    <w:lvl w:ilvl="0" w:tplc="D24AD7E6">
      <w:start w:val="1"/>
      <w:numFmt w:val="decimal"/>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94401F8"/>
    <w:multiLevelType w:val="multilevel"/>
    <w:tmpl w:val="B0148180"/>
    <w:lvl w:ilvl="0">
      <w:start w:val="2"/>
      <w:numFmt w:val="decimal"/>
      <w:lvlText w:val="%1"/>
      <w:lvlJc w:val="left"/>
      <w:pPr>
        <w:ind w:left="1296" w:hanging="708"/>
      </w:pPr>
      <w:rPr>
        <w:rFonts w:hint="default"/>
      </w:rPr>
    </w:lvl>
    <w:lvl w:ilvl="1">
      <w:start w:val="3"/>
      <w:numFmt w:val="decimal"/>
      <w:lvlText w:val="%1.%2."/>
      <w:lvlJc w:val="left"/>
      <w:pPr>
        <w:ind w:left="1296" w:hanging="708"/>
      </w:pPr>
      <w:rPr>
        <w:rFonts w:ascii="Times New Roman" w:eastAsia="Times New Roman" w:hAnsi="Times New Roman" w:cs="Times New Roman" w:hint="default"/>
        <w:b/>
        <w:bCs/>
        <w:spacing w:val="-3"/>
        <w:w w:val="99"/>
        <w:sz w:val="24"/>
        <w:szCs w:val="24"/>
      </w:rPr>
    </w:lvl>
    <w:lvl w:ilvl="2">
      <w:start w:val="2"/>
      <w:numFmt w:val="decimal"/>
      <w:lvlText w:val="%1.%2.%3."/>
      <w:lvlJc w:val="left"/>
      <w:pPr>
        <w:ind w:left="1713" w:hanging="720"/>
      </w:pPr>
      <w:rPr>
        <w:rFonts w:ascii="Times New Roman" w:eastAsia="Times New Roman" w:hAnsi="Times New Roman" w:cs="Times New Roman" w:hint="default"/>
        <w:b/>
        <w:bCs/>
        <w:spacing w:val="-3"/>
        <w:w w:val="99"/>
        <w:sz w:val="24"/>
        <w:szCs w:val="24"/>
      </w:rPr>
    </w:lvl>
    <w:lvl w:ilvl="3">
      <w:numFmt w:val="bullet"/>
      <w:lvlText w:val="•"/>
      <w:lvlJc w:val="left"/>
      <w:pPr>
        <w:ind w:left="3503" w:hanging="720"/>
      </w:pPr>
      <w:rPr>
        <w:rFonts w:hint="default"/>
      </w:rPr>
    </w:lvl>
    <w:lvl w:ilvl="4">
      <w:numFmt w:val="bullet"/>
      <w:lvlText w:val="•"/>
      <w:lvlJc w:val="left"/>
      <w:pPr>
        <w:ind w:left="4238" w:hanging="720"/>
      </w:pPr>
      <w:rPr>
        <w:rFonts w:hint="default"/>
      </w:rPr>
    </w:lvl>
    <w:lvl w:ilvl="5">
      <w:numFmt w:val="bullet"/>
      <w:lvlText w:val="•"/>
      <w:lvlJc w:val="left"/>
      <w:pPr>
        <w:ind w:left="4973" w:hanging="720"/>
      </w:pPr>
      <w:rPr>
        <w:rFonts w:hint="default"/>
      </w:rPr>
    </w:lvl>
    <w:lvl w:ilvl="6">
      <w:numFmt w:val="bullet"/>
      <w:lvlText w:val="•"/>
      <w:lvlJc w:val="left"/>
      <w:pPr>
        <w:ind w:left="5707" w:hanging="720"/>
      </w:pPr>
      <w:rPr>
        <w:rFonts w:hint="default"/>
      </w:rPr>
    </w:lvl>
    <w:lvl w:ilvl="7">
      <w:numFmt w:val="bullet"/>
      <w:lvlText w:val="•"/>
      <w:lvlJc w:val="left"/>
      <w:pPr>
        <w:ind w:left="6442" w:hanging="720"/>
      </w:pPr>
      <w:rPr>
        <w:rFonts w:hint="default"/>
      </w:rPr>
    </w:lvl>
    <w:lvl w:ilvl="8">
      <w:numFmt w:val="bullet"/>
      <w:lvlText w:val="•"/>
      <w:lvlJc w:val="left"/>
      <w:pPr>
        <w:ind w:left="7177" w:hanging="720"/>
      </w:pPr>
      <w:rPr>
        <w:rFonts w:hint="default"/>
      </w:rPr>
    </w:lvl>
  </w:abstractNum>
  <w:abstractNum w:abstractNumId="6">
    <w:nsid w:val="1B8873F7"/>
    <w:multiLevelType w:val="hybridMultilevel"/>
    <w:tmpl w:val="B99E6F0A"/>
    <w:lvl w:ilvl="0" w:tplc="04090001">
      <w:start w:val="1"/>
      <w:numFmt w:val="bullet"/>
      <w:lvlText w:val=""/>
      <w:lvlJc w:val="left"/>
      <w:pPr>
        <w:ind w:left="871" w:hanging="284"/>
      </w:pPr>
      <w:rPr>
        <w:rFonts w:ascii="Symbol" w:hAnsi="Symbol" w:hint="default"/>
        <w:spacing w:val="-30"/>
        <w:w w:val="99"/>
        <w:sz w:val="24"/>
        <w:szCs w:val="24"/>
      </w:rPr>
    </w:lvl>
    <w:lvl w:ilvl="1" w:tplc="1F9018E0">
      <w:numFmt w:val="bullet"/>
      <w:lvlText w:val="•"/>
      <w:lvlJc w:val="left"/>
      <w:pPr>
        <w:ind w:left="1656" w:hanging="284"/>
      </w:pPr>
      <w:rPr>
        <w:rFonts w:hint="default"/>
      </w:rPr>
    </w:lvl>
    <w:lvl w:ilvl="2" w:tplc="A7665E4A">
      <w:numFmt w:val="bullet"/>
      <w:lvlText w:val="•"/>
      <w:lvlJc w:val="left"/>
      <w:pPr>
        <w:ind w:left="2433" w:hanging="284"/>
      </w:pPr>
      <w:rPr>
        <w:rFonts w:hint="default"/>
      </w:rPr>
    </w:lvl>
    <w:lvl w:ilvl="3" w:tplc="D1428798">
      <w:numFmt w:val="bullet"/>
      <w:lvlText w:val="•"/>
      <w:lvlJc w:val="left"/>
      <w:pPr>
        <w:ind w:left="3209" w:hanging="284"/>
      </w:pPr>
      <w:rPr>
        <w:rFonts w:hint="default"/>
      </w:rPr>
    </w:lvl>
    <w:lvl w:ilvl="4" w:tplc="7C4269BA">
      <w:numFmt w:val="bullet"/>
      <w:lvlText w:val="•"/>
      <w:lvlJc w:val="left"/>
      <w:pPr>
        <w:ind w:left="3986" w:hanging="284"/>
      </w:pPr>
      <w:rPr>
        <w:rFonts w:hint="default"/>
      </w:rPr>
    </w:lvl>
    <w:lvl w:ilvl="5" w:tplc="5CDA8308">
      <w:numFmt w:val="bullet"/>
      <w:lvlText w:val="•"/>
      <w:lvlJc w:val="left"/>
      <w:pPr>
        <w:ind w:left="4763" w:hanging="284"/>
      </w:pPr>
      <w:rPr>
        <w:rFonts w:hint="default"/>
      </w:rPr>
    </w:lvl>
    <w:lvl w:ilvl="6" w:tplc="508679E8">
      <w:numFmt w:val="bullet"/>
      <w:lvlText w:val="•"/>
      <w:lvlJc w:val="left"/>
      <w:pPr>
        <w:ind w:left="5539" w:hanging="284"/>
      </w:pPr>
      <w:rPr>
        <w:rFonts w:hint="default"/>
      </w:rPr>
    </w:lvl>
    <w:lvl w:ilvl="7" w:tplc="5D142704">
      <w:numFmt w:val="bullet"/>
      <w:lvlText w:val="•"/>
      <w:lvlJc w:val="left"/>
      <w:pPr>
        <w:ind w:left="6316" w:hanging="284"/>
      </w:pPr>
      <w:rPr>
        <w:rFonts w:hint="default"/>
      </w:rPr>
    </w:lvl>
    <w:lvl w:ilvl="8" w:tplc="1730CB5C">
      <w:numFmt w:val="bullet"/>
      <w:lvlText w:val="•"/>
      <w:lvlJc w:val="left"/>
      <w:pPr>
        <w:ind w:left="7093" w:hanging="284"/>
      </w:pPr>
      <w:rPr>
        <w:rFonts w:hint="default"/>
      </w:rPr>
    </w:lvl>
  </w:abstractNum>
  <w:abstractNum w:abstractNumId="7">
    <w:nsid w:val="1EAC629A"/>
    <w:multiLevelType w:val="multilevel"/>
    <w:tmpl w:val="D03C0F3E"/>
    <w:lvl w:ilvl="0">
      <w:start w:val="2"/>
      <w:numFmt w:val="decimal"/>
      <w:lvlText w:val="%1"/>
      <w:lvlJc w:val="left"/>
      <w:pPr>
        <w:ind w:left="1296" w:hanging="708"/>
      </w:pPr>
      <w:rPr>
        <w:rFonts w:hint="default"/>
      </w:rPr>
    </w:lvl>
    <w:lvl w:ilvl="1">
      <w:start w:val="2"/>
      <w:numFmt w:val="decimal"/>
      <w:lvlText w:val="%1.%2."/>
      <w:lvlJc w:val="left"/>
      <w:pPr>
        <w:ind w:left="1296" w:hanging="708"/>
      </w:pPr>
      <w:rPr>
        <w:rFonts w:ascii="Times New Roman" w:eastAsia="Times New Roman" w:hAnsi="Times New Roman" w:cs="Times New Roman" w:hint="default"/>
        <w:b/>
        <w:bCs/>
        <w:spacing w:val="-3"/>
        <w:w w:val="99"/>
        <w:sz w:val="24"/>
        <w:szCs w:val="24"/>
      </w:rPr>
    </w:lvl>
    <w:lvl w:ilvl="2">
      <w:start w:val="1"/>
      <w:numFmt w:val="decimal"/>
      <w:lvlText w:val="%1.%2.%3."/>
      <w:lvlJc w:val="left"/>
      <w:pPr>
        <w:ind w:left="1713" w:hanging="720"/>
      </w:pPr>
      <w:rPr>
        <w:rFonts w:ascii="Times New Roman" w:eastAsia="Times New Roman" w:hAnsi="Times New Roman" w:cs="Times New Roman" w:hint="default"/>
        <w:b/>
        <w:bCs/>
        <w:spacing w:val="-3"/>
        <w:w w:val="99"/>
        <w:sz w:val="24"/>
        <w:szCs w:val="24"/>
      </w:rPr>
    </w:lvl>
    <w:lvl w:ilvl="3">
      <w:numFmt w:val="bullet"/>
      <w:lvlText w:val="•"/>
      <w:lvlJc w:val="left"/>
      <w:pPr>
        <w:ind w:left="3503" w:hanging="720"/>
      </w:pPr>
      <w:rPr>
        <w:rFonts w:hint="default"/>
      </w:rPr>
    </w:lvl>
    <w:lvl w:ilvl="4">
      <w:numFmt w:val="bullet"/>
      <w:lvlText w:val="•"/>
      <w:lvlJc w:val="left"/>
      <w:pPr>
        <w:ind w:left="4238" w:hanging="720"/>
      </w:pPr>
      <w:rPr>
        <w:rFonts w:hint="default"/>
      </w:rPr>
    </w:lvl>
    <w:lvl w:ilvl="5">
      <w:numFmt w:val="bullet"/>
      <w:lvlText w:val="•"/>
      <w:lvlJc w:val="left"/>
      <w:pPr>
        <w:ind w:left="4973" w:hanging="720"/>
      </w:pPr>
      <w:rPr>
        <w:rFonts w:hint="default"/>
      </w:rPr>
    </w:lvl>
    <w:lvl w:ilvl="6">
      <w:numFmt w:val="bullet"/>
      <w:lvlText w:val="•"/>
      <w:lvlJc w:val="left"/>
      <w:pPr>
        <w:ind w:left="5707" w:hanging="720"/>
      </w:pPr>
      <w:rPr>
        <w:rFonts w:hint="default"/>
      </w:rPr>
    </w:lvl>
    <w:lvl w:ilvl="7">
      <w:numFmt w:val="bullet"/>
      <w:lvlText w:val="•"/>
      <w:lvlJc w:val="left"/>
      <w:pPr>
        <w:ind w:left="6442" w:hanging="720"/>
      </w:pPr>
      <w:rPr>
        <w:rFonts w:hint="default"/>
      </w:rPr>
    </w:lvl>
    <w:lvl w:ilvl="8">
      <w:numFmt w:val="bullet"/>
      <w:lvlText w:val="•"/>
      <w:lvlJc w:val="left"/>
      <w:pPr>
        <w:ind w:left="7177" w:hanging="720"/>
      </w:pPr>
      <w:rPr>
        <w:rFonts w:hint="default"/>
      </w:rPr>
    </w:lvl>
  </w:abstractNum>
  <w:abstractNum w:abstractNumId="8">
    <w:nsid w:val="22D86823"/>
    <w:multiLevelType w:val="hybridMultilevel"/>
    <w:tmpl w:val="53240A0C"/>
    <w:lvl w:ilvl="0" w:tplc="04090001">
      <w:start w:val="1"/>
      <w:numFmt w:val="bullet"/>
      <w:lvlText w:val=""/>
      <w:lvlJc w:val="left"/>
      <w:pPr>
        <w:ind w:left="1015" w:hanging="360"/>
      </w:pPr>
      <w:rPr>
        <w:rFonts w:ascii="Symbol" w:hAnsi="Symbol" w:hint="default"/>
        <w:w w:val="100"/>
        <w:sz w:val="24"/>
        <w:szCs w:val="24"/>
      </w:rPr>
    </w:lvl>
    <w:lvl w:ilvl="1" w:tplc="C136BF10">
      <w:numFmt w:val="bullet"/>
      <w:lvlText w:val="•"/>
      <w:lvlJc w:val="left"/>
      <w:pPr>
        <w:ind w:left="1782" w:hanging="360"/>
      </w:pPr>
      <w:rPr>
        <w:rFonts w:hint="default"/>
      </w:rPr>
    </w:lvl>
    <w:lvl w:ilvl="2" w:tplc="73F0382C">
      <w:numFmt w:val="bullet"/>
      <w:lvlText w:val="•"/>
      <w:lvlJc w:val="left"/>
      <w:pPr>
        <w:ind w:left="2545" w:hanging="360"/>
      </w:pPr>
      <w:rPr>
        <w:rFonts w:hint="default"/>
      </w:rPr>
    </w:lvl>
    <w:lvl w:ilvl="3" w:tplc="61B000FA">
      <w:numFmt w:val="bullet"/>
      <w:lvlText w:val="•"/>
      <w:lvlJc w:val="left"/>
      <w:pPr>
        <w:ind w:left="3307" w:hanging="360"/>
      </w:pPr>
      <w:rPr>
        <w:rFonts w:hint="default"/>
      </w:rPr>
    </w:lvl>
    <w:lvl w:ilvl="4" w:tplc="B388E09A">
      <w:numFmt w:val="bullet"/>
      <w:lvlText w:val="•"/>
      <w:lvlJc w:val="left"/>
      <w:pPr>
        <w:ind w:left="4070" w:hanging="360"/>
      </w:pPr>
      <w:rPr>
        <w:rFonts w:hint="default"/>
      </w:rPr>
    </w:lvl>
    <w:lvl w:ilvl="5" w:tplc="34D2C19A">
      <w:numFmt w:val="bullet"/>
      <w:lvlText w:val="•"/>
      <w:lvlJc w:val="left"/>
      <w:pPr>
        <w:ind w:left="4833" w:hanging="360"/>
      </w:pPr>
      <w:rPr>
        <w:rFonts w:hint="default"/>
      </w:rPr>
    </w:lvl>
    <w:lvl w:ilvl="6" w:tplc="C2D043E8">
      <w:numFmt w:val="bullet"/>
      <w:lvlText w:val="•"/>
      <w:lvlJc w:val="left"/>
      <w:pPr>
        <w:ind w:left="5595" w:hanging="360"/>
      </w:pPr>
      <w:rPr>
        <w:rFonts w:hint="default"/>
      </w:rPr>
    </w:lvl>
    <w:lvl w:ilvl="7" w:tplc="6C60125C">
      <w:numFmt w:val="bullet"/>
      <w:lvlText w:val="•"/>
      <w:lvlJc w:val="left"/>
      <w:pPr>
        <w:ind w:left="6358" w:hanging="360"/>
      </w:pPr>
      <w:rPr>
        <w:rFonts w:hint="default"/>
      </w:rPr>
    </w:lvl>
    <w:lvl w:ilvl="8" w:tplc="A00212F8">
      <w:numFmt w:val="bullet"/>
      <w:lvlText w:val="•"/>
      <w:lvlJc w:val="left"/>
      <w:pPr>
        <w:ind w:left="7121" w:hanging="360"/>
      </w:pPr>
      <w:rPr>
        <w:rFonts w:hint="default"/>
      </w:rPr>
    </w:lvl>
  </w:abstractNum>
  <w:abstractNum w:abstractNumId="9">
    <w:nsid w:val="23053E93"/>
    <w:multiLevelType w:val="multilevel"/>
    <w:tmpl w:val="EA08B9E6"/>
    <w:lvl w:ilvl="0">
      <w:start w:val="4"/>
      <w:numFmt w:val="decimal"/>
      <w:lvlText w:val="%1"/>
      <w:lvlJc w:val="left"/>
      <w:pPr>
        <w:ind w:left="1008" w:hanging="420"/>
      </w:pPr>
      <w:rPr>
        <w:rFonts w:hint="default"/>
      </w:rPr>
    </w:lvl>
    <w:lvl w:ilvl="1">
      <w:start w:val="1"/>
      <w:numFmt w:val="decimal"/>
      <w:lvlText w:val="%1.%2."/>
      <w:lvlJc w:val="left"/>
      <w:pPr>
        <w:ind w:left="1008" w:hanging="420"/>
      </w:pPr>
      <w:rPr>
        <w:rFonts w:ascii="Times New Roman" w:eastAsia="Times New Roman" w:hAnsi="Times New Roman" w:cs="Times New Roman" w:hint="default"/>
        <w:b/>
        <w:bCs/>
        <w:spacing w:val="-4"/>
        <w:w w:val="99"/>
        <w:sz w:val="24"/>
        <w:szCs w:val="24"/>
      </w:rPr>
    </w:lvl>
    <w:lvl w:ilvl="2">
      <w:numFmt w:val="bullet"/>
      <w:lvlText w:val="•"/>
      <w:lvlJc w:val="left"/>
      <w:pPr>
        <w:ind w:left="2529" w:hanging="420"/>
      </w:pPr>
      <w:rPr>
        <w:rFonts w:hint="default"/>
      </w:rPr>
    </w:lvl>
    <w:lvl w:ilvl="3">
      <w:numFmt w:val="bullet"/>
      <w:lvlText w:val="•"/>
      <w:lvlJc w:val="left"/>
      <w:pPr>
        <w:ind w:left="3293" w:hanging="420"/>
      </w:pPr>
      <w:rPr>
        <w:rFonts w:hint="default"/>
      </w:rPr>
    </w:lvl>
    <w:lvl w:ilvl="4">
      <w:numFmt w:val="bullet"/>
      <w:lvlText w:val="•"/>
      <w:lvlJc w:val="left"/>
      <w:pPr>
        <w:ind w:left="4058" w:hanging="420"/>
      </w:pPr>
      <w:rPr>
        <w:rFonts w:hint="default"/>
      </w:rPr>
    </w:lvl>
    <w:lvl w:ilvl="5">
      <w:numFmt w:val="bullet"/>
      <w:lvlText w:val="•"/>
      <w:lvlJc w:val="left"/>
      <w:pPr>
        <w:ind w:left="4823" w:hanging="420"/>
      </w:pPr>
      <w:rPr>
        <w:rFonts w:hint="default"/>
      </w:rPr>
    </w:lvl>
    <w:lvl w:ilvl="6">
      <w:numFmt w:val="bullet"/>
      <w:lvlText w:val="•"/>
      <w:lvlJc w:val="left"/>
      <w:pPr>
        <w:ind w:left="5587" w:hanging="420"/>
      </w:pPr>
      <w:rPr>
        <w:rFonts w:hint="default"/>
      </w:rPr>
    </w:lvl>
    <w:lvl w:ilvl="7">
      <w:numFmt w:val="bullet"/>
      <w:lvlText w:val="•"/>
      <w:lvlJc w:val="left"/>
      <w:pPr>
        <w:ind w:left="6352" w:hanging="420"/>
      </w:pPr>
      <w:rPr>
        <w:rFonts w:hint="default"/>
      </w:rPr>
    </w:lvl>
    <w:lvl w:ilvl="8">
      <w:numFmt w:val="bullet"/>
      <w:lvlText w:val="•"/>
      <w:lvlJc w:val="left"/>
      <w:pPr>
        <w:ind w:left="7117" w:hanging="420"/>
      </w:pPr>
      <w:rPr>
        <w:rFonts w:hint="default"/>
      </w:rPr>
    </w:lvl>
  </w:abstractNum>
  <w:abstractNum w:abstractNumId="10">
    <w:nsid w:val="23E1291C"/>
    <w:multiLevelType w:val="hybridMultilevel"/>
    <w:tmpl w:val="712C3068"/>
    <w:lvl w:ilvl="0" w:tplc="04090001">
      <w:start w:val="1"/>
      <w:numFmt w:val="bullet"/>
      <w:lvlText w:val=""/>
      <w:lvlJc w:val="left"/>
      <w:pPr>
        <w:ind w:left="1015" w:hanging="428"/>
      </w:pPr>
      <w:rPr>
        <w:rFonts w:ascii="Symbol" w:hAnsi="Symbol" w:hint="default"/>
        <w:spacing w:val="-21"/>
        <w:w w:val="99"/>
        <w:sz w:val="24"/>
        <w:szCs w:val="24"/>
      </w:rPr>
    </w:lvl>
    <w:lvl w:ilvl="1" w:tplc="4BD45846">
      <w:numFmt w:val="bullet"/>
      <w:lvlText w:val="•"/>
      <w:lvlJc w:val="left"/>
      <w:pPr>
        <w:ind w:left="1782" w:hanging="428"/>
      </w:pPr>
      <w:rPr>
        <w:rFonts w:hint="default"/>
      </w:rPr>
    </w:lvl>
    <w:lvl w:ilvl="2" w:tplc="06C284A8">
      <w:numFmt w:val="bullet"/>
      <w:lvlText w:val="•"/>
      <w:lvlJc w:val="left"/>
      <w:pPr>
        <w:ind w:left="2545" w:hanging="428"/>
      </w:pPr>
      <w:rPr>
        <w:rFonts w:hint="default"/>
      </w:rPr>
    </w:lvl>
    <w:lvl w:ilvl="3" w:tplc="C8308870">
      <w:numFmt w:val="bullet"/>
      <w:lvlText w:val="•"/>
      <w:lvlJc w:val="left"/>
      <w:pPr>
        <w:ind w:left="3307" w:hanging="428"/>
      </w:pPr>
      <w:rPr>
        <w:rFonts w:hint="default"/>
      </w:rPr>
    </w:lvl>
    <w:lvl w:ilvl="4" w:tplc="D16A4D78">
      <w:numFmt w:val="bullet"/>
      <w:lvlText w:val="•"/>
      <w:lvlJc w:val="left"/>
      <w:pPr>
        <w:ind w:left="4070" w:hanging="428"/>
      </w:pPr>
      <w:rPr>
        <w:rFonts w:hint="default"/>
      </w:rPr>
    </w:lvl>
    <w:lvl w:ilvl="5" w:tplc="6340084C">
      <w:numFmt w:val="bullet"/>
      <w:lvlText w:val="•"/>
      <w:lvlJc w:val="left"/>
      <w:pPr>
        <w:ind w:left="4833" w:hanging="428"/>
      </w:pPr>
      <w:rPr>
        <w:rFonts w:hint="default"/>
      </w:rPr>
    </w:lvl>
    <w:lvl w:ilvl="6" w:tplc="A67A0A24">
      <w:numFmt w:val="bullet"/>
      <w:lvlText w:val="•"/>
      <w:lvlJc w:val="left"/>
      <w:pPr>
        <w:ind w:left="5595" w:hanging="428"/>
      </w:pPr>
      <w:rPr>
        <w:rFonts w:hint="default"/>
      </w:rPr>
    </w:lvl>
    <w:lvl w:ilvl="7" w:tplc="5562E9A2">
      <w:numFmt w:val="bullet"/>
      <w:lvlText w:val="•"/>
      <w:lvlJc w:val="left"/>
      <w:pPr>
        <w:ind w:left="6358" w:hanging="428"/>
      </w:pPr>
      <w:rPr>
        <w:rFonts w:hint="default"/>
      </w:rPr>
    </w:lvl>
    <w:lvl w:ilvl="8" w:tplc="73ECC1EC">
      <w:numFmt w:val="bullet"/>
      <w:lvlText w:val="•"/>
      <w:lvlJc w:val="left"/>
      <w:pPr>
        <w:ind w:left="7121" w:hanging="428"/>
      </w:pPr>
      <w:rPr>
        <w:rFonts w:hint="default"/>
      </w:rPr>
    </w:lvl>
  </w:abstractNum>
  <w:abstractNum w:abstractNumId="11">
    <w:nsid w:val="3C0960E9"/>
    <w:multiLevelType w:val="multilevel"/>
    <w:tmpl w:val="B0148180"/>
    <w:lvl w:ilvl="0">
      <w:start w:val="2"/>
      <w:numFmt w:val="decimal"/>
      <w:lvlText w:val="%1"/>
      <w:lvlJc w:val="left"/>
      <w:pPr>
        <w:ind w:left="1296" w:hanging="708"/>
      </w:pPr>
      <w:rPr>
        <w:rFonts w:hint="default"/>
      </w:rPr>
    </w:lvl>
    <w:lvl w:ilvl="1">
      <w:start w:val="3"/>
      <w:numFmt w:val="decimal"/>
      <w:lvlText w:val="%1.%2."/>
      <w:lvlJc w:val="left"/>
      <w:pPr>
        <w:ind w:left="1296" w:hanging="708"/>
      </w:pPr>
      <w:rPr>
        <w:rFonts w:ascii="Times New Roman" w:eastAsia="Times New Roman" w:hAnsi="Times New Roman" w:cs="Times New Roman" w:hint="default"/>
        <w:b/>
        <w:bCs/>
        <w:spacing w:val="-3"/>
        <w:w w:val="99"/>
        <w:sz w:val="24"/>
        <w:szCs w:val="24"/>
      </w:rPr>
    </w:lvl>
    <w:lvl w:ilvl="2">
      <w:start w:val="2"/>
      <w:numFmt w:val="decimal"/>
      <w:lvlText w:val="%1.%2.%3."/>
      <w:lvlJc w:val="left"/>
      <w:pPr>
        <w:ind w:left="1713" w:hanging="720"/>
      </w:pPr>
      <w:rPr>
        <w:rFonts w:ascii="Times New Roman" w:eastAsia="Times New Roman" w:hAnsi="Times New Roman" w:cs="Times New Roman" w:hint="default"/>
        <w:b/>
        <w:bCs/>
        <w:spacing w:val="-3"/>
        <w:w w:val="99"/>
        <w:sz w:val="24"/>
        <w:szCs w:val="24"/>
      </w:rPr>
    </w:lvl>
    <w:lvl w:ilvl="3">
      <w:numFmt w:val="bullet"/>
      <w:lvlText w:val="•"/>
      <w:lvlJc w:val="left"/>
      <w:pPr>
        <w:ind w:left="3503" w:hanging="720"/>
      </w:pPr>
      <w:rPr>
        <w:rFonts w:hint="default"/>
      </w:rPr>
    </w:lvl>
    <w:lvl w:ilvl="4">
      <w:numFmt w:val="bullet"/>
      <w:lvlText w:val="•"/>
      <w:lvlJc w:val="left"/>
      <w:pPr>
        <w:ind w:left="4238" w:hanging="720"/>
      </w:pPr>
      <w:rPr>
        <w:rFonts w:hint="default"/>
      </w:rPr>
    </w:lvl>
    <w:lvl w:ilvl="5">
      <w:numFmt w:val="bullet"/>
      <w:lvlText w:val="•"/>
      <w:lvlJc w:val="left"/>
      <w:pPr>
        <w:ind w:left="4973" w:hanging="720"/>
      </w:pPr>
      <w:rPr>
        <w:rFonts w:hint="default"/>
      </w:rPr>
    </w:lvl>
    <w:lvl w:ilvl="6">
      <w:numFmt w:val="bullet"/>
      <w:lvlText w:val="•"/>
      <w:lvlJc w:val="left"/>
      <w:pPr>
        <w:ind w:left="5707" w:hanging="720"/>
      </w:pPr>
      <w:rPr>
        <w:rFonts w:hint="default"/>
      </w:rPr>
    </w:lvl>
    <w:lvl w:ilvl="7">
      <w:numFmt w:val="bullet"/>
      <w:lvlText w:val="•"/>
      <w:lvlJc w:val="left"/>
      <w:pPr>
        <w:ind w:left="6442" w:hanging="720"/>
      </w:pPr>
      <w:rPr>
        <w:rFonts w:hint="default"/>
      </w:rPr>
    </w:lvl>
    <w:lvl w:ilvl="8">
      <w:numFmt w:val="bullet"/>
      <w:lvlText w:val="•"/>
      <w:lvlJc w:val="left"/>
      <w:pPr>
        <w:ind w:left="7177" w:hanging="720"/>
      </w:pPr>
      <w:rPr>
        <w:rFonts w:hint="default"/>
      </w:rPr>
    </w:lvl>
  </w:abstractNum>
  <w:abstractNum w:abstractNumId="12">
    <w:nsid w:val="4C301BDE"/>
    <w:multiLevelType w:val="hybridMultilevel"/>
    <w:tmpl w:val="E3A23C5E"/>
    <w:lvl w:ilvl="0" w:tplc="04090001">
      <w:start w:val="1"/>
      <w:numFmt w:val="bullet"/>
      <w:lvlText w:val=""/>
      <w:lvlJc w:val="left"/>
      <w:pPr>
        <w:ind w:left="1015" w:hanging="360"/>
      </w:pPr>
      <w:rPr>
        <w:rFonts w:ascii="Symbol" w:hAnsi="Symbol" w:hint="default"/>
        <w:spacing w:val="-1"/>
        <w:w w:val="100"/>
        <w:sz w:val="24"/>
        <w:szCs w:val="24"/>
      </w:rPr>
    </w:lvl>
    <w:lvl w:ilvl="1" w:tplc="44AC05FE">
      <w:numFmt w:val="bullet"/>
      <w:lvlText w:val="•"/>
      <w:lvlJc w:val="left"/>
      <w:pPr>
        <w:ind w:left="1782" w:hanging="360"/>
      </w:pPr>
      <w:rPr>
        <w:rFonts w:hint="default"/>
      </w:rPr>
    </w:lvl>
    <w:lvl w:ilvl="2" w:tplc="5BB247B2">
      <w:numFmt w:val="bullet"/>
      <w:lvlText w:val="•"/>
      <w:lvlJc w:val="left"/>
      <w:pPr>
        <w:ind w:left="2545" w:hanging="360"/>
      </w:pPr>
      <w:rPr>
        <w:rFonts w:hint="default"/>
      </w:rPr>
    </w:lvl>
    <w:lvl w:ilvl="3" w:tplc="DBD8AF14">
      <w:numFmt w:val="bullet"/>
      <w:lvlText w:val="•"/>
      <w:lvlJc w:val="left"/>
      <w:pPr>
        <w:ind w:left="3307" w:hanging="360"/>
      </w:pPr>
      <w:rPr>
        <w:rFonts w:hint="default"/>
      </w:rPr>
    </w:lvl>
    <w:lvl w:ilvl="4" w:tplc="492EE252">
      <w:numFmt w:val="bullet"/>
      <w:lvlText w:val="•"/>
      <w:lvlJc w:val="left"/>
      <w:pPr>
        <w:ind w:left="4070" w:hanging="360"/>
      </w:pPr>
      <w:rPr>
        <w:rFonts w:hint="default"/>
      </w:rPr>
    </w:lvl>
    <w:lvl w:ilvl="5" w:tplc="18EC83FE">
      <w:numFmt w:val="bullet"/>
      <w:lvlText w:val="•"/>
      <w:lvlJc w:val="left"/>
      <w:pPr>
        <w:ind w:left="4833" w:hanging="360"/>
      </w:pPr>
      <w:rPr>
        <w:rFonts w:hint="default"/>
      </w:rPr>
    </w:lvl>
    <w:lvl w:ilvl="6" w:tplc="36D2A454">
      <w:numFmt w:val="bullet"/>
      <w:lvlText w:val="•"/>
      <w:lvlJc w:val="left"/>
      <w:pPr>
        <w:ind w:left="5595" w:hanging="360"/>
      </w:pPr>
      <w:rPr>
        <w:rFonts w:hint="default"/>
      </w:rPr>
    </w:lvl>
    <w:lvl w:ilvl="7" w:tplc="C75A5D92">
      <w:numFmt w:val="bullet"/>
      <w:lvlText w:val="•"/>
      <w:lvlJc w:val="left"/>
      <w:pPr>
        <w:ind w:left="6358" w:hanging="360"/>
      </w:pPr>
      <w:rPr>
        <w:rFonts w:hint="default"/>
      </w:rPr>
    </w:lvl>
    <w:lvl w:ilvl="8" w:tplc="2C784DDA">
      <w:numFmt w:val="bullet"/>
      <w:lvlText w:val="•"/>
      <w:lvlJc w:val="left"/>
      <w:pPr>
        <w:ind w:left="7121" w:hanging="360"/>
      </w:pPr>
      <w:rPr>
        <w:rFonts w:hint="default"/>
      </w:rPr>
    </w:lvl>
  </w:abstractNum>
  <w:abstractNum w:abstractNumId="13">
    <w:nsid w:val="501E462D"/>
    <w:multiLevelType w:val="multilevel"/>
    <w:tmpl w:val="524A743A"/>
    <w:lvl w:ilvl="0">
      <w:start w:val="2"/>
      <w:numFmt w:val="decimal"/>
      <w:lvlText w:val="%1"/>
      <w:lvlJc w:val="left"/>
      <w:pPr>
        <w:ind w:left="1296" w:hanging="708"/>
      </w:pPr>
      <w:rPr>
        <w:rFonts w:hint="default"/>
      </w:rPr>
    </w:lvl>
    <w:lvl w:ilvl="1">
      <w:start w:val="5"/>
      <w:numFmt w:val="decimal"/>
      <w:lvlText w:val="%1.%2."/>
      <w:lvlJc w:val="left"/>
      <w:pPr>
        <w:ind w:left="1296" w:hanging="708"/>
      </w:pPr>
      <w:rPr>
        <w:rFonts w:ascii="Times New Roman" w:eastAsia="Times New Roman" w:hAnsi="Times New Roman" w:cs="Times New Roman" w:hint="default"/>
        <w:b/>
        <w:bCs/>
        <w:spacing w:val="-3"/>
        <w:w w:val="99"/>
        <w:sz w:val="24"/>
        <w:szCs w:val="24"/>
      </w:rPr>
    </w:lvl>
    <w:lvl w:ilvl="2">
      <w:start w:val="1"/>
      <w:numFmt w:val="decimal"/>
      <w:lvlText w:val="%1.%2.%3."/>
      <w:lvlJc w:val="left"/>
      <w:pPr>
        <w:ind w:left="1188" w:hanging="600"/>
      </w:pPr>
      <w:rPr>
        <w:rFonts w:ascii="Times New Roman" w:eastAsia="Times New Roman" w:hAnsi="Times New Roman" w:cs="Times New Roman" w:hint="default"/>
        <w:b/>
        <w:bCs/>
        <w:spacing w:val="-3"/>
        <w:w w:val="99"/>
        <w:sz w:val="24"/>
        <w:szCs w:val="24"/>
      </w:rPr>
    </w:lvl>
    <w:lvl w:ilvl="3">
      <w:numFmt w:val="bullet"/>
      <w:lvlText w:val="•"/>
      <w:lvlJc w:val="left"/>
      <w:pPr>
        <w:ind w:left="2932" w:hanging="600"/>
      </w:pPr>
      <w:rPr>
        <w:rFonts w:hint="default"/>
      </w:rPr>
    </w:lvl>
    <w:lvl w:ilvl="4">
      <w:numFmt w:val="bullet"/>
      <w:lvlText w:val="•"/>
      <w:lvlJc w:val="left"/>
      <w:pPr>
        <w:ind w:left="3748" w:hanging="600"/>
      </w:pPr>
      <w:rPr>
        <w:rFonts w:hint="default"/>
      </w:rPr>
    </w:lvl>
    <w:lvl w:ilvl="5">
      <w:numFmt w:val="bullet"/>
      <w:lvlText w:val="•"/>
      <w:lvlJc w:val="left"/>
      <w:pPr>
        <w:ind w:left="4565" w:hanging="600"/>
      </w:pPr>
      <w:rPr>
        <w:rFonts w:hint="default"/>
      </w:rPr>
    </w:lvl>
    <w:lvl w:ilvl="6">
      <w:numFmt w:val="bullet"/>
      <w:lvlText w:val="•"/>
      <w:lvlJc w:val="left"/>
      <w:pPr>
        <w:ind w:left="5381" w:hanging="600"/>
      </w:pPr>
      <w:rPr>
        <w:rFonts w:hint="default"/>
      </w:rPr>
    </w:lvl>
    <w:lvl w:ilvl="7">
      <w:numFmt w:val="bullet"/>
      <w:lvlText w:val="•"/>
      <w:lvlJc w:val="left"/>
      <w:pPr>
        <w:ind w:left="6197" w:hanging="600"/>
      </w:pPr>
      <w:rPr>
        <w:rFonts w:hint="default"/>
      </w:rPr>
    </w:lvl>
    <w:lvl w:ilvl="8">
      <w:numFmt w:val="bullet"/>
      <w:lvlText w:val="•"/>
      <w:lvlJc w:val="left"/>
      <w:pPr>
        <w:ind w:left="7013" w:hanging="600"/>
      </w:pPr>
      <w:rPr>
        <w:rFonts w:hint="default"/>
      </w:rPr>
    </w:lvl>
  </w:abstractNum>
  <w:abstractNum w:abstractNumId="14">
    <w:nsid w:val="50C9672B"/>
    <w:multiLevelType w:val="multilevel"/>
    <w:tmpl w:val="461AE262"/>
    <w:lvl w:ilvl="0">
      <w:start w:val="1"/>
      <w:numFmt w:val="decimal"/>
      <w:lvlText w:val="%1"/>
      <w:lvlJc w:val="left"/>
      <w:pPr>
        <w:ind w:left="1356" w:hanging="768"/>
      </w:pPr>
      <w:rPr>
        <w:rFonts w:hint="default"/>
      </w:rPr>
    </w:lvl>
    <w:lvl w:ilvl="1">
      <w:start w:val="1"/>
      <w:numFmt w:val="decimal"/>
      <w:lvlText w:val="%1.%2."/>
      <w:lvlJc w:val="left"/>
      <w:pPr>
        <w:ind w:left="1356" w:hanging="768"/>
      </w:pPr>
      <w:rPr>
        <w:rFonts w:ascii="Times New Roman" w:eastAsia="Times New Roman" w:hAnsi="Times New Roman" w:cs="Times New Roman" w:hint="default"/>
        <w:b/>
        <w:bCs/>
        <w:spacing w:val="-1"/>
        <w:w w:val="99"/>
        <w:sz w:val="24"/>
        <w:szCs w:val="24"/>
      </w:rPr>
    </w:lvl>
    <w:lvl w:ilvl="2">
      <w:numFmt w:val="bullet"/>
      <w:lvlText w:val="•"/>
      <w:lvlJc w:val="left"/>
      <w:pPr>
        <w:ind w:left="2817" w:hanging="768"/>
      </w:pPr>
      <w:rPr>
        <w:rFonts w:hint="default"/>
      </w:rPr>
    </w:lvl>
    <w:lvl w:ilvl="3">
      <w:numFmt w:val="bullet"/>
      <w:lvlText w:val="•"/>
      <w:lvlJc w:val="left"/>
      <w:pPr>
        <w:ind w:left="3545" w:hanging="768"/>
      </w:pPr>
      <w:rPr>
        <w:rFonts w:hint="default"/>
      </w:rPr>
    </w:lvl>
    <w:lvl w:ilvl="4">
      <w:numFmt w:val="bullet"/>
      <w:lvlText w:val="•"/>
      <w:lvlJc w:val="left"/>
      <w:pPr>
        <w:ind w:left="4274" w:hanging="768"/>
      </w:pPr>
      <w:rPr>
        <w:rFonts w:hint="default"/>
      </w:rPr>
    </w:lvl>
    <w:lvl w:ilvl="5">
      <w:numFmt w:val="bullet"/>
      <w:lvlText w:val="•"/>
      <w:lvlJc w:val="left"/>
      <w:pPr>
        <w:ind w:left="5003" w:hanging="768"/>
      </w:pPr>
      <w:rPr>
        <w:rFonts w:hint="default"/>
      </w:rPr>
    </w:lvl>
    <w:lvl w:ilvl="6">
      <w:numFmt w:val="bullet"/>
      <w:lvlText w:val="•"/>
      <w:lvlJc w:val="left"/>
      <w:pPr>
        <w:ind w:left="5731" w:hanging="768"/>
      </w:pPr>
      <w:rPr>
        <w:rFonts w:hint="default"/>
      </w:rPr>
    </w:lvl>
    <w:lvl w:ilvl="7">
      <w:numFmt w:val="bullet"/>
      <w:lvlText w:val="•"/>
      <w:lvlJc w:val="left"/>
      <w:pPr>
        <w:ind w:left="6460" w:hanging="768"/>
      </w:pPr>
      <w:rPr>
        <w:rFonts w:hint="default"/>
      </w:rPr>
    </w:lvl>
    <w:lvl w:ilvl="8">
      <w:numFmt w:val="bullet"/>
      <w:lvlText w:val="•"/>
      <w:lvlJc w:val="left"/>
      <w:pPr>
        <w:ind w:left="7189" w:hanging="768"/>
      </w:pPr>
      <w:rPr>
        <w:rFonts w:hint="default"/>
      </w:rPr>
    </w:lvl>
  </w:abstractNum>
  <w:abstractNum w:abstractNumId="15">
    <w:nsid w:val="53AF2E3D"/>
    <w:multiLevelType w:val="hybridMultilevel"/>
    <w:tmpl w:val="2B80113A"/>
    <w:lvl w:ilvl="0" w:tplc="B06A535E">
      <w:start w:val="1"/>
      <w:numFmt w:val="decimal"/>
      <w:lvlText w:val="4.%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563A3231"/>
    <w:multiLevelType w:val="hybridMultilevel"/>
    <w:tmpl w:val="9EF0E5CC"/>
    <w:lvl w:ilvl="0" w:tplc="40E61510">
      <w:numFmt w:val="bullet"/>
      <w:lvlText w:val=""/>
      <w:lvlJc w:val="left"/>
      <w:pPr>
        <w:ind w:left="1015" w:hanging="428"/>
      </w:pPr>
      <w:rPr>
        <w:rFonts w:ascii="Symbol" w:eastAsia="Symbol" w:hAnsi="Symbol" w:cs="Symbol" w:hint="default"/>
        <w:w w:val="100"/>
        <w:sz w:val="24"/>
        <w:szCs w:val="24"/>
      </w:rPr>
    </w:lvl>
    <w:lvl w:ilvl="1" w:tplc="592C4DCC">
      <w:numFmt w:val="bullet"/>
      <w:lvlText w:val="•"/>
      <w:lvlJc w:val="left"/>
      <w:pPr>
        <w:ind w:left="1782" w:hanging="428"/>
      </w:pPr>
      <w:rPr>
        <w:rFonts w:hint="default"/>
      </w:rPr>
    </w:lvl>
    <w:lvl w:ilvl="2" w:tplc="0292EDFE">
      <w:numFmt w:val="bullet"/>
      <w:lvlText w:val="•"/>
      <w:lvlJc w:val="left"/>
      <w:pPr>
        <w:ind w:left="2545" w:hanging="428"/>
      </w:pPr>
      <w:rPr>
        <w:rFonts w:hint="default"/>
      </w:rPr>
    </w:lvl>
    <w:lvl w:ilvl="3" w:tplc="B882FCEE">
      <w:numFmt w:val="bullet"/>
      <w:lvlText w:val="•"/>
      <w:lvlJc w:val="left"/>
      <w:pPr>
        <w:ind w:left="3307" w:hanging="428"/>
      </w:pPr>
      <w:rPr>
        <w:rFonts w:hint="default"/>
      </w:rPr>
    </w:lvl>
    <w:lvl w:ilvl="4" w:tplc="F6C8FC0C">
      <w:numFmt w:val="bullet"/>
      <w:lvlText w:val="•"/>
      <w:lvlJc w:val="left"/>
      <w:pPr>
        <w:ind w:left="4070" w:hanging="428"/>
      </w:pPr>
      <w:rPr>
        <w:rFonts w:hint="default"/>
      </w:rPr>
    </w:lvl>
    <w:lvl w:ilvl="5" w:tplc="22323396">
      <w:numFmt w:val="bullet"/>
      <w:lvlText w:val="•"/>
      <w:lvlJc w:val="left"/>
      <w:pPr>
        <w:ind w:left="4833" w:hanging="428"/>
      </w:pPr>
      <w:rPr>
        <w:rFonts w:hint="default"/>
      </w:rPr>
    </w:lvl>
    <w:lvl w:ilvl="6" w:tplc="6D7496A0">
      <w:numFmt w:val="bullet"/>
      <w:lvlText w:val="•"/>
      <w:lvlJc w:val="left"/>
      <w:pPr>
        <w:ind w:left="5595" w:hanging="428"/>
      </w:pPr>
      <w:rPr>
        <w:rFonts w:hint="default"/>
      </w:rPr>
    </w:lvl>
    <w:lvl w:ilvl="7" w:tplc="F6C0CC2A">
      <w:numFmt w:val="bullet"/>
      <w:lvlText w:val="•"/>
      <w:lvlJc w:val="left"/>
      <w:pPr>
        <w:ind w:left="6358" w:hanging="428"/>
      </w:pPr>
      <w:rPr>
        <w:rFonts w:hint="default"/>
      </w:rPr>
    </w:lvl>
    <w:lvl w:ilvl="8" w:tplc="EA347F58">
      <w:numFmt w:val="bullet"/>
      <w:lvlText w:val="•"/>
      <w:lvlJc w:val="left"/>
      <w:pPr>
        <w:ind w:left="7121" w:hanging="428"/>
      </w:pPr>
      <w:rPr>
        <w:rFonts w:hint="default"/>
      </w:rPr>
    </w:lvl>
  </w:abstractNum>
  <w:abstractNum w:abstractNumId="17">
    <w:nsid w:val="680961AB"/>
    <w:multiLevelType w:val="hybridMultilevel"/>
    <w:tmpl w:val="030ADBCA"/>
    <w:lvl w:ilvl="0" w:tplc="04090001">
      <w:start w:val="1"/>
      <w:numFmt w:val="bullet"/>
      <w:lvlText w:val=""/>
      <w:lvlJc w:val="left"/>
      <w:pPr>
        <w:ind w:left="1015" w:hanging="428"/>
      </w:pPr>
      <w:rPr>
        <w:rFonts w:ascii="Symbol" w:hAnsi="Symbol" w:hint="default"/>
        <w:spacing w:val="-1"/>
        <w:w w:val="99"/>
        <w:sz w:val="24"/>
        <w:szCs w:val="24"/>
      </w:rPr>
    </w:lvl>
    <w:lvl w:ilvl="1" w:tplc="48762424">
      <w:numFmt w:val="bullet"/>
      <w:lvlText w:val="•"/>
      <w:lvlJc w:val="left"/>
      <w:pPr>
        <w:ind w:left="1794" w:hanging="428"/>
      </w:pPr>
      <w:rPr>
        <w:rFonts w:hint="default"/>
      </w:rPr>
    </w:lvl>
    <w:lvl w:ilvl="2" w:tplc="F0FED2D4">
      <w:numFmt w:val="bullet"/>
      <w:lvlText w:val="•"/>
      <w:lvlJc w:val="left"/>
      <w:pPr>
        <w:ind w:left="2569" w:hanging="428"/>
      </w:pPr>
      <w:rPr>
        <w:rFonts w:hint="default"/>
      </w:rPr>
    </w:lvl>
    <w:lvl w:ilvl="3" w:tplc="A4E44D90">
      <w:numFmt w:val="bullet"/>
      <w:lvlText w:val="•"/>
      <w:lvlJc w:val="left"/>
      <w:pPr>
        <w:ind w:left="3343" w:hanging="428"/>
      </w:pPr>
      <w:rPr>
        <w:rFonts w:hint="default"/>
      </w:rPr>
    </w:lvl>
    <w:lvl w:ilvl="4" w:tplc="F4B0BD68">
      <w:numFmt w:val="bullet"/>
      <w:lvlText w:val="•"/>
      <w:lvlJc w:val="left"/>
      <w:pPr>
        <w:ind w:left="4118" w:hanging="428"/>
      </w:pPr>
      <w:rPr>
        <w:rFonts w:hint="default"/>
      </w:rPr>
    </w:lvl>
    <w:lvl w:ilvl="5" w:tplc="EC2E58AE">
      <w:numFmt w:val="bullet"/>
      <w:lvlText w:val="•"/>
      <w:lvlJc w:val="left"/>
      <w:pPr>
        <w:ind w:left="4893" w:hanging="428"/>
      </w:pPr>
      <w:rPr>
        <w:rFonts w:hint="default"/>
      </w:rPr>
    </w:lvl>
    <w:lvl w:ilvl="6" w:tplc="A0A8EC7E">
      <w:numFmt w:val="bullet"/>
      <w:lvlText w:val="•"/>
      <w:lvlJc w:val="left"/>
      <w:pPr>
        <w:ind w:left="5667" w:hanging="428"/>
      </w:pPr>
      <w:rPr>
        <w:rFonts w:hint="default"/>
      </w:rPr>
    </w:lvl>
    <w:lvl w:ilvl="7" w:tplc="2F9E1548">
      <w:numFmt w:val="bullet"/>
      <w:lvlText w:val="•"/>
      <w:lvlJc w:val="left"/>
      <w:pPr>
        <w:ind w:left="6442" w:hanging="428"/>
      </w:pPr>
      <w:rPr>
        <w:rFonts w:hint="default"/>
      </w:rPr>
    </w:lvl>
    <w:lvl w:ilvl="8" w:tplc="B8DC4BDC">
      <w:numFmt w:val="bullet"/>
      <w:lvlText w:val="•"/>
      <w:lvlJc w:val="left"/>
      <w:pPr>
        <w:ind w:left="7217" w:hanging="428"/>
      </w:pPr>
      <w:rPr>
        <w:rFonts w:hint="default"/>
      </w:rPr>
    </w:lvl>
  </w:abstractNum>
  <w:abstractNum w:abstractNumId="18">
    <w:nsid w:val="777E682D"/>
    <w:multiLevelType w:val="hybridMultilevel"/>
    <w:tmpl w:val="FA16A03A"/>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6"/>
  </w:num>
  <w:num w:numId="2">
    <w:abstractNumId w:val="9"/>
  </w:num>
  <w:num w:numId="3">
    <w:abstractNumId w:val="8"/>
  </w:num>
  <w:num w:numId="4">
    <w:abstractNumId w:val="2"/>
  </w:num>
  <w:num w:numId="5">
    <w:abstractNumId w:val="10"/>
  </w:num>
  <w:num w:numId="6">
    <w:abstractNumId w:val="0"/>
  </w:num>
  <w:num w:numId="7">
    <w:abstractNumId w:val="13"/>
  </w:num>
  <w:num w:numId="8">
    <w:abstractNumId w:val="12"/>
  </w:num>
  <w:num w:numId="9">
    <w:abstractNumId w:val="3"/>
  </w:num>
  <w:num w:numId="10">
    <w:abstractNumId w:val="1"/>
  </w:num>
  <w:num w:numId="11">
    <w:abstractNumId w:val="16"/>
  </w:num>
  <w:num w:numId="12">
    <w:abstractNumId w:val="17"/>
  </w:num>
  <w:num w:numId="13">
    <w:abstractNumId w:val="14"/>
  </w:num>
  <w:num w:numId="14">
    <w:abstractNumId w:val="7"/>
  </w:num>
  <w:num w:numId="15">
    <w:abstractNumId w:val="11"/>
  </w:num>
  <w:num w:numId="16">
    <w:abstractNumId w:val="5"/>
  </w:num>
  <w:num w:numId="17">
    <w:abstractNumId w:val="18"/>
  </w:num>
  <w:num w:numId="18">
    <w:abstractNumId w:val="4"/>
  </w:num>
  <w:num w:numId="1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885"/>
    <w:rsid w:val="00075FAD"/>
    <w:rsid w:val="00077D26"/>
    <w:rsid w:val="000C2712"/>
    <w:rsid w:val="000D2D26"/>
    <w:rsid w:val="00131885"/>
    <w:rsid w:val="001343D2"/>
    <w:rsid w:val="00163B32"/>
    <w:rsid w:val="001C561D"/>
    <w:rsid w:val="002414DD"/>
    <w:rsid w:val="002E71E9"/>
    <w:rsid w:val="002F50E4"/>
    <w:rsid w:val="00346844"/>
    <w:rsid w:val="00375C4F"/>
    <w:rsid w:val="003841DF"/>
    <w:rsid w:val="004032EB"/>
    <w:rsid w:val="004E41F9"/>
    <w:rsid w:val="00527BE3"/>
    <w:rsid w:val="005467D0"/>
    <w:rsid w:val="005B0969"/>
    <w:rsid w:val="006B527D"/>
    <w:rsid w:val="00747703"/>
    <w:rsid w:val="00821CCC"/>
    <w:rsid w:val="00851BC8"/>
    <w:rsid w:val="00853D25"/>
    <w:rsid w:val="008D5E0A"/>
    <w:rsid w:val="008D67BD"/>
    <w:rsid w:val="008F2D3C"/>
    <w:rsid w:val="00997486"/>
    <w:rsid w:val="009F1F8B"/>
    <w:rsid w:val="00A16B93"/>
    <w:rsid w:val="00A82FC0"/>
    <w:rsid w:val="00B27D19"/>
    <w:rsid w:val="00B96A23"/>
    <w:rsid w:val="00BB7EFD"/>
    <w:rsid w:val="00C058CE"/>
    <w:rsid w:val="00C63627"/>
    <w:rsid w:val="00C76068"/>
    <w:rsid w:val="00E361BD"/>
    <w:rsid w:val="00EB0BE0"/>
    <w:rsid w:val="00EB5739"/>
    <w:rsid w:val="00F15FE0"/>
    <w:rsid w:val="00F735DD"/>
    <w:rsid w:val="00F91347"/>
    <w:rsid w:val="00FB39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link w:val="Heading1Char"/>
    <w:uiPriority w:val="1"/>
    <w:qFormat/>
    <w:pPr>
      <w:ind w:left="1296" w:hanging="708"/>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1015" w:hanging="708"/>
      <w:jc w:val="both"/>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C76068"/>
    <w:rPr>
      <w:rFonts w:ascii="Tahoma" w:hAnsi="Tahoma" w:cs="Tahoma"/>
      <w:sz w:val="16"/>
      <w:szCs w:val="16"/>
    </w:rPr>
  </w:style>
  <w:style w:type="character" w:customStyle="1" w:styleId="BalloonTextChar">
    <w:name w:val="Balloon Text Char"/>
    <w:basedOn w:val="DefaultParagraphFont"/>
    <w:link w:val="BalloonText"/>
    <w:uiPriority w:val="99"/>
    <w:semiHidden/>
    <w:rsid w:val="00C76068"/>
    <w:rPr>
      <w:rFonts w:ascii="Tahoma" w:eastAsia="Times New Roman" w:hAnsi="Tahoma" w:cs="Tahoma"/>
      <w:sz w:val="16"/>
      <w:szCs w:val="16"/>
    </w:rPr>
  </w:style>
  <w:style w:type="character" w:customStyle="1" w:styleId="Heading1Char">
    <w:name w:val="Heading 1 Char"/>
    <w:basedOn w:val="DefaultParagraphFont"/>
    <w:link w:val="Heading1"/>
    <w:uiPriority w:val="1"/>
    <w:rsid w:val="00346844"/>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uiPriority w:val="1"/>
    <w:rsid w:val="00346844"/>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link w:val="Heading1Char"/>
    <w:uiPriority w:val="1"/>
    <w:qFormat/>
    <w:pPr>
      <w:ind w:left="1296" w:hanging="708"/>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1"/>
    <w:qFormat/>
    <w:pPr>
      <w:ind w:left="1015" w:hanging="708"/>
      <w:jc w:val="both"/>
    </w:pPr>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C76068"/>
    <w:rPr>
      <w:rFonts w:ascii="Tahoma" w:hAnsi="Tahoma" w:cs="Tahoma"/>
      <w:sz w:val="16"/>
      <w:szCs w:val="16"/>
    </w:rPr>
  </w:style>
  <w:style w:type="character" w:customStyle="1" w:styleId="BalloonTextChar">
    <w:name w:val="Balloon Text Char"/>
    <w:basedOn w:val="DefaultParagraphFont"/>
    <w:link w:val="BalloonText"/>
    <w:uiPriority w:val="99"/>
    <w:semiHidden/>
    <w:rsid w:val="00C76068"/>
    <w:rPr>
      <w:rFonts w:ascii="Tahoma" w:eastAsia="Times New Roman" w:hAnsi="Tahoma" w:cs="Tahoma"/>
      <w:sz w:val="16"/>
      <w:szCs w:val="16"/>
    </w:rPr>
  </w:style>
  <w:style w:type="character" w:customStyle="1" w:styleId="Heading1Char">
    <w:name w:val="Heading 1 Char"/>
    <w:basedOn w:val="DefaultParagraphFont"/>
    <w:link w:val="Heading1"/>
    <w:uiPriority w:val="1"/>
    <w:rsid w:val="00346844"/>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uiPriority w:val="1"/>
    <w:rsid w:val="00346844"/>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0" Type="http://schemas.openxmlformats.org/officeDocument/2006/relationships/chart" Target="charts/chart1.xml"/><Relationship Id="rId4" Type="http://schemas.microsoft.com/office/2007/relationships/stylesWithEffects" Target="stylesWithEffect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id-ID"/>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0"/>
    <c:plotArea>
      <c:layout/>
      <c:lineChart>
        <c:grouping val="standard"/>
        <c:varyColors val="0"/>
        <c:ser>
          <c:idx val="0"/>
          <c:order val="0"/>
          <c:tx>
            <c:strRef>
              <c:f>Sheet1!$A$3</c:f>
              <c:strCache>
                <c:ptCount val="1"/>
                <c:pt idx="0">
                  <c:v>Symbian</c:v>
                </c:pt>
              </c:strCache>
            </c:strRef>
          </c:tx>
          <c:cat>
            <c:numRef>
              <c:f>Sheet1!$B$2:$E$2</c:f>
              <c:numCache>
                <c:formatCode>General</c:formatCode>
                <c:ptCount val="4"/>
                <c:pt idx="0">
                  <c:v>2009</c:v>
                </c:pt>
                <c:pt idx="1">
                  <c:v>2010</c:v>
                </c:pt>
                <c:pt idx="2">
                  <c:v>2011</c:v>
                </c:pt>
                <c:pt idx="3">
                  <c:v>2012</c:v>
                </c:pt>
              </c:numCache>
            </c:numRef>
          </c:cat>
          <c:val>
            <c:numRef>
              <c:f>Sheet1!$B$3:$E$3</c:f>
              <c:numCache>
                <c:formatCode>#,##0.00</c:formatCode>
                <c:ptCount val="4"/>
                <c:pt idx="0">
                  <c:v>80878.3</c:v>
                </c:pt>
                <c:pt idx="1">
                  <c:v>111576.7</c:v>
                </c:pt>
                <c:pt idx="2">
                  <c:v>91576.7</c:v>
                </c:pt>
                <c:pt idx="3">
                  <c:v>121576.7</c:v>
                </c:pt>
              </c:numCache>
            </c:numRef>
          </c:val>
          <c:smooth val="0"/>
        </c:ser>
        <c:ser>
          <c:idx val="1"/>
          <c:order val="1"/>
          <c:tx>
            <c:strRef>
              <c:f>Sheet1!$A$4</c:f>
              <c:strCache>
                <c:ptCount val="1"/>
                <c:pt idx="0">
                  <c:v>Android</c:v>
                </c:pt>
              </c:strCache>
            </c:strRef>
          </c:tx>
          <c:cat>
            <c:numRef>
              <c:f>Sheet1!$B$2:$E$2</c:f>
              <c:numCache>
                <c:formatCode>General</c:formatCode>
                <c:ptCount val="4"/>
                <c:pt idx="0">
                  <c:v>2009</c:v>
                </c:pt>
                <c:pt idx="1">
                  <c:v>2010</c:v>
                </c:pt>
                <c:pt idx="2">
                  <c:v>2011</c:v>
                </c:pt>
                <c:pt idx="3">
                  <c:v>2012</c:v>
                </c:pt>
              </c:numCache>
            </c:numRef>
          </c:cat>
          <c:val>
            <c:numRef>
              <c:f>Sheet1!$B$4:$E$4</c:f>
              <c:numCache>
                <c:formatCode>#,##0.00</c:formatCode>
                <c:ptCount val="4"/>
                <c:pt idx="0">
                  <c:v>43984</c:v>
                </c:pt>
                <c:pt idx="1">
                  <c:v>67224.5</c:v>
                </c:pt>
                <c:pt idx="2">
                  <c:v>68224.5</c:v>
                </c:pt>
                <c:pt idx="3">
                  <c:v>38224.5</c:v>
                </c:pt>
              </c:numCache>
            </c:numRef>
          </c:val>
          <c:smooth val="0"/>
        </c:ser>
        <c:ser>
          <c:idx val="2"/>
          <c:order val="2"/>
          <c:tx>
            <c:strRef>
              <c:f>Sheet1!$A$5</c:f>
              <c:strCache>
                <c:ptCount val="1"/>
                <c:pt idx="0">
                  <c:v>RIM</c:v>
                </c:pt>
              </c:strCache>
            </c:strRef>
          </c:tx>
          <c:cat>
            <c:numRef>
              <c:f>Sheet1!$B$2:$E$2</c:f>
              <c:numCache>
                <c:formatCode>General</c:formatCode>
                <c:ptCount val="4"/>
                <c:pt idx="0">
                  <c:v>2009</c:v>
                </c:pt>
                <c:pt idx="1">
                  <c:v>2010</c:v>
                </c:pt>
                <c:pt idx="2">
                  <c:v>2011</c:v>
                </c:pt>
                <c:pt idx="3">
                  <c:v>2012</c:v>
                </c:pt>
              </c:numCache>
            </c:numRef>
          </c:cat>
          <c:val>
            <c:numRef>
              <c:f>Sheet1!$B$5:$E$5</c:f>
              <c:numCache>
                <c:formatCode>#,##0.00</c:formatCode>
                <c:ptCount val="4"/>
                <c:pt idx="0">
                  <c:v>34346.6</c:v>
                </c:pt>
                <c:pt idx="1">
                  <c:v>47451.6</c:v>
                </c:pt>
                <c:pt idx="2">
                  <c:v>32451.599999999999</c:v>
                </c:pt>
                <c:pt idx="3">
                  <c:v>42451.6</c:v>
                </c:pt>
              </c:numCache>
            </c:numRef>
          </c:val>
          <c:smooth val="0"/>
        </c:ser>
        <c:ser>
          <c:idx val="3"/>
          <c:order val="3"/>
          <c:tx>
            <c:strRef>
              <c:f>Sheet1!$A$6</c:f>
              <c:strCache>
                <c:ptCount val="1"/>
                <c:pt idx="0">
                  <c:v>Ios</c:v>
                </c:pt>
              </c:strCache>
            </c:strRef>
          </c:tx>
          <c:cat>
            <c:numRef>
              <c:f>Sheet1!$B$2:$E$2</c:f>
              <c:numCache>
                <c:formatCode>General</c:formatCode>
                <c:ptCount val="4"/>
                <c:pt idx="0">
                  <c:v>2009</c:v>
                </c:pt>
                <c:pt idx="1">
                  <c:v>2010</c:v>
                </c:pt>
                <c:pt idx="2">
                  <c:v>2011</c:v>
                </c:pt>
                <c:pt idx="3">
                  <c:v>2012</c:v>
                </c:pt>
              </c:numCache>
            </c:numRef>
          </c:cat>
          <c:val>
            <c:numRef>
              <c:f>Sheet1!$B$6:$E$6</c:f>
              <c:numCache>
                <c:formatCode>#,##0.00</c:formatCode>
                <c:ptCount val="4"/>
                <c:pt idx="0">
                  <c:v>24889.7</c:v>
                </c:pt>
                <c:pt idx="1">
                  <c:v>46598.3</c:v>
                </c:pt>
                <c:pt idx="2">
                  <c:v>76598.3</c:v>
                </c:pt>
                <c:pt idx="3">
                  <c:v>66598.3</c:v>
                </c:pt>
              </c:numCache>
            </c:numRef>
          </c:val>
          <c:smooth val="0"/>
        </c:ser>
        <c:ser>
          <c:idx val="4"/>
          <c:order val="4"/>
          <c:tx>
            <c:strRef>
              <c:f>Sheet1!$A$7</c:f>
              <c:strCache>
                <c:ptCount val="1"/>
                <c:pt idx="0">
                  <c:v>Microsoft</c:v>
                </c:pt>
              </c:strCache>
            </c:strRef>
          </c:tx>
          <c:cat>
            <c:numRef>
              <c:f>Sheet1!$B$2:$E$2</c:f>
              <c:numCache>
                <c:formatCode>General</c:formatCode>
                <c:ptCount val="4"/>
                <c:pt idx="0">
                  <c:v>2009</c:v>
                </c:pt>
                <c:pt idx="1">
                  <c:v>2010</c:v>
                </c:pt>
                <c:pt idx="2">
                  <c:v>2011</c:v>
                </c:pt>
                <c:pt idx="3">
                  <c:v>2012</c:v>
                </c:pt>
              </c:numCache>
            </c:numRef>
          </c:cat>
          <c:val>
            <c:numRef>
              <c:f>Sheet1!$B$7:$E$7</c:f>
              <c:numCache>
                <c:formatCode>#,##0.00</c:formatCode>
                <c:ptCount val="4"/>
                <c:pt idx="0">
                  <c:v>15031</c:v>
                </c:pt>
                <c:pt idx="1">
                  <c:v>12378.2</c:v>
                </c:pt>
                <c:pt idx="2">
                  <c:v>27378.2</c:v>
                </c:pt>
                <c:pt idx="3">
                  <c:v>67378.2</c:v>
                </c:pt>
              </c:numCache>
            </c:numRef>
          </c:val>
          <c:smooth val="0"/>
        </c:ser>
        <c:ser>
          <c:idx val="5"/>
          <c:order val="5"/>
          <c:tx>
            <c:strRef>
              <c:f>Sheet1!$A$8</c:f>
              <c:strCache>
                <c:ptCount val="1"/>
                <c:pt idx="0">
                  <c:v>Other Oss</c:v>
                </c:pt>
              </c:strCache>
            </c:strRef>
          </c:tx>
          <c:cat>
            <c:numRef>
              <c:f>Sheet1!$B$2:$E$2</c:f>
              <c:numCache>
                <c:formatCode>General</c:formatCode>
                <c:ptCount val="4"/>
                <c:pt idx="0">
                  <c:v>2009</c:v>
                </c:pt>
                <c:pt idx="1">
                  <c:v>2010</c:v>
                </c:pt>
                <c:pt idx="2">
                  <c:v>2011</c:v>
                </c:pt>
                <c:pt idx="3">
                  <c:v>2012</c:v>
                </c:pt>
              </c:numCache>
            </c:numRef>
          </c:cat>
          <c:val>
            <c:numRef>
              <c:f>Sheet1!$B$8:$E$8</c:f>
              <c:numCache>
                <c:formatCode>#,##0.00</c:formatCode>
                <c:ptCount val="4"/>
                <c:pt idx="0">
                  <c:v>10432.1</c:v>
                </c:pt>
                <c:pt idx="1">
                  <c:v>7417.4</c:v>
                </c:pt>
                <c:pt idx="2">
                  <c:v>12417.4</c:v>
                </c:pt>
                <c:pt idx="3">
                  <c:v>22417.4</c:v>
                </c:pt>
              </c:numCache>
            </c:numRef>
          </c:val>
          <c:smooth val="0"/>
        </c:ser>
        <c:dLbls>
          <c:showLegendKey val="0"/>
          <c:showVal val="0"/>
          <c:showCatName val="0"/>
          <c:showSerName val="0"/>
          <c:showPercent val="0"/>
          <c:showBubbleSize val="0"/>
        </c:dLbls>
        <c:marker val="1"/>
        <c:smooth val="0"/>
        <c:axId val="152155264"/>
        <c:axId val="152156800"/>
      </c:lineChart>
      <c:catAx>
        <c:axId val="152155264"/>
        <c:scaling>
          <c:orientation val="minMax"/>
        </c:scaling>
        <c:delete val="0"/>
        <c:axPos val="b"/>
        <c:numFmt formatCode="General" sourceLinked="1"/>
        <c:majorTickMark val="out"/>
        <c:minorTickMark val="none"/>
        <c:tickLblPos val="nextTo"/>
        <c:crossAx val="152156800"/>
        <c:crosses val="autoZero"/>
        <c:auto val="1"/>
        <c:lblAlgn val="ctr"/>
        <c:lblOffset val="100"/>
        <c:noMultiLvlLbl val="0"/>
      </c:catAx>
      <c:valAx>
        <c:axId val="152156800"/>
        <c:scaling>
          <c:orientation val="minMax"/>
        </c:scaling>
        <c:delete val="0"/>
        <c:axPos val="l"/>
        <c:majorGridlines/>
        <c:numFmt formatCode="#,##0.00" sourceLinked="1"/>
        <c:majorTickMark val="out"/>
        <c:minorTickMark val="none"/>
        <c:tickLblPos val="nextTo"/>
        <c:crossAx val="152155264"/>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677D81-81AE-4157-845C-904ED0A10F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4307</Words>
  <Characters>24555</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28805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@suciangg</dc:creator>
  <cp:lastModifiedBy>Hp</cp:lastModifiedBy>
  <cp:revision>2</cp:revision>
  <dcterms:created xsi:type="dcterms:W3CDTF">2017-01-06T15:39:00Z</dcterms:created>
  <dcterms:modified xsi:type="dcterms:W3CDTF">2017-01-06T15:39:00Z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2016-10-26T00:00:00Z</vt:filetime>
  </property>
  <property fmtid="{D5CDD505-2E9C-101B-9397-08002B2CF9AE}" pid="3" name="Creator">
    <vt:lpwstr>Online2PDF.com</vt:lpwstr>
  </property>
  <property fmtid="{D5CDD505-2E9C-101B-9397-08002B2CF9AE}" pid="4" name="LastSaved">
    <vt:filetime>2016-11-02T00:00:00Z</vt:filetime>
  </property>
</Properties>
</file>